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9E" w:rsidRPr="00E72AD0" w:rsidRDefault="00430AB6">
      <w:pPr>
        <w:rPr>
          <w:b/>
          <w:sz w:val="28"/>
          <w:szCs w:val="28"/>
        </w:rPr>
      </w:pPr>
      <w:r w:rsidRPr="00E72AD0">
        <w:rPr>
          <w:b/>
          <w:sz w:val="28"/>
          <w:szCs w:val="28"/>
        </w:rPr>
        <w:t xml:space="preserve">SMA-X </w:t>
      </w:r>
      <w:r w:rsidR="00773EF9">
        <w:rPr>
          <w:b/>
          <w:sz w:val="28"/>
          <w:szCs w:val="28"/>
        </w:rPr>
        <w:t>2018.05</w:t>
      </w:r>
      <w:r w:rsidR="007A628F">
        <w:rPr>
          <w:b/>
          <w:sz w:val="28"/>
          <w:szCs w:val="28"/>
        </w:rPr>
        <w:t>_</w:t>
      </w:r>
      <w:r w:rsidR="00773EF9">
        <w:rPr>
          <w:b/>
          <w:sz w:val="28"/>
          <w:szCs w:val="28"/>
        </w:rPr>
        <w:t xml:space="preserve">Authentication Configuration with Embedded </w:t>
      </w:r>
      <w:proofErr w:type="spellStart"/>
      <w:r w:rsidR="00773EF9">
        <w:rPr>
          <w:b/>
          <w:sz w:val="28"/>
          <w:szCs w:val="28"/>
        </w:rPr>
        <w:t>Open</w:t>
      </w:r>
      <w:r w:rsidR="00D21142">
        <w:rPr>
          <w:b/>
          <w:sz w:val="28"/>
          <w:szCs w:val="28"/>
        </w:rPr>
        <w:t>LDAP</w:t>
      </w:r>
      <w:proofErr w:type="spellEnd"/>
    </w:p>
    <w:p w:rsidR="00357A91" w:rsidRDefault="00357A91"/>
    <w:p w:rsidR="009722C4" w:rsidRPr="009722C4" w:rsidRDefault="009722C4">
      <w:pPr>
        <w:rPr>
          <w:b/>
          <w:sz w:val="24"/>
          <w:szCs w:val="24"/>
        </w:rPr>
      </w:pPr>
      <w:r w:rsidRPr="009722C4">
        <w:rPr>
          <w:b/>
          <w:sz w:val="24"/>
          <w:szCs w:val="24"/>
        </w:rPr>
        <w:t>Background Knowledge:</w:t>
      </w:r>
    </w:p>
    <w:p w:rsidR="00920491" w:rsidRDefault="00920491" w:rsidP="00EE1F02">
      <w:r>
        <w:t>The suite uses Identity Manager (</w:t>
      </w:r>
      <w:proofErr w:type="spellStart"/>
      <w:r>
        <w:t>IdM</w:t>
      </w:r>
      <w:proofErr w:type="spellEnd"/>
      <w:r>
        <w:t xml:space="preserve">) for user authentication. So does Service Portal, which shares the same </w:t>
      </w:r>
      <w:proofErr w:type="spellStart"/>
      <w:r>
        <w:t>IdM</w:t>
      </w:r>
      <w:proofErr w:type="spellEnd"/>
      <w:r>
        <w:t xml:space="preserve"> instance with the suite.</w:t>
      </w:r>
    </w:p>
    <w:p w:rsidR="00EE1F02" w:rsidRDefault="002952D3" w:rsidP="00EE1F02">
      <w:r>
        <w:t>Y</w:t>
      </w:r>
      <w:proofErr w:type="spellStart"/>
      <w:r w:rsidRPr="002952D3">
        <w:rPr>
          <w:lang w:val="en-US"/>
        </w:rPr>
        <w:t>ou</w:t>
      </w:r>
      <w:proofErr w:type="spellEnd"/>
      <w:r w:rsidRPr="002952D3">
        <w:rPr>
          <w:lang w:val="en-US"/>
        </w:rPr>
        <w:t xml:space="preserve"> need to define LDAP connection in IDM before synchronizing users into ITSMA</w:t>
      </w:r>
      <w:r w:rsidR="008F45B3">
        <w:t>.</w:t>
      </w:r>
    </w:p>
    <w:p w:rsidR="0023111D" w:rsidRPr="006241DB" w:rsidRDefault="0023111D" w:rsidP="0023111D">
      <w:pPr>
        <w:rPr>
          <w:b/>
          <w:sz w:val="24"/>
          <w:szCs w:val="24"/>
        </w:rPr>
      </w:pPr>
      <w:r w:rsidRPr="006241DB">
        <w:rPr>
          <w:b/>
          <w:sz w:val="24"/>
          <w:szCs w:val="24"/>
        </w:rPr>
        <w:t>Scenario:</w:t>
      </w:r>
    </w:p>
    <w:p w:rsidR="0023111D" w:rsidRDefault="00D13FB9" w:rsidP="00EE1F02">
      <w:pPr>
        <w:rPr>
          <w:lang w:val="en-US"/>
        </w:rPr>
      </w:pPr>
      <w:r>
        <w:t>Configure</w:t>
      </w:r>
      <w:r w:rsidR="0023111D">
        <w:rPr>
          <w:lang w:val="en-US"/>
        </w:rPr>
        <w:t xml:space="preserve"> </w:t>
      </w:r>
      <w:r>
        <w:rPr>
          <w:lang w:val="en-US"/>
        </w:rPr>
        <w:t xml:space="preserve">the embedded </w:t>
      </w:r>
      <w:proofErr w:type="spellStart"/>
      <w:r>
        <w:rPr>
          <w:lang w:val="en-US"/>
        </w:rPr>
        <w:t>OpenLDAP</w:t>
      </w:r>
      <w:proofErr w:type="spellEnd"/>
      <w:r>
        <w:rPr>
          <w:lang w:val="en-US"/>
        </w:rPr>
        <w:t xml:space="preserve"> in SMA-X Account Authentication</w:t>
      </w:r>
    </w:p>
    <w:p w:rsidR="00C0172A" w:rsidRDefault="00C0172A" w:rsidP="00C0172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 wp14:anchorId="4F69F2FF" wp14:editId="2A9205AD">
            <wp:extent cx="5523970" cy="2964180"/>
            <wp:effectExtent l="0" t="0" r="635" b="7620"/>
            <wp:docPr id="15" name="Picture 15" descr="Machine generated alternative text:&#10;J LDAP - cn=FALCON\,JENNIFER,ou=peopledc=itsma,dc=com - internalLdap_btpülsa26.swinfra.net - Apache Directory Studio&#10;File Edit Navigate Search LDAP Window Help&#10;1 LDAP Browser I I EJ [1  [ì cn=FALCON\, JENNIFERou=peopIe,dc=itsma,... L&#10;DN: cn=FALCON\, JENNIFER,ou=people,dc=itsma,dc=com&#10;_________  &#10;«DlT&#10;iJ Root DSE (2) Attribute Description Value&#10;dc=itsma,dc=com (2) objectClass inetOrgPerson (structural)&#10;¡a ou=groups (2) cn FALCON, JENNIFER&#10;C* cn=administrators sn Falcon&#10;0 cn=itpeople displayName Falcon&#10;¡a ou=people (7) givenName Jennifer&#10;) cn=CAFFREV\. AARON jpegPhoto JPEG-Image (250x250 Pixel, 6...&#10;cn=FALCON\ JENNIFER mail gao.li@hp.com&#10;cn=LOPEZ\ AMY manager cn=joe.manager,ou=people,d...&#10;cn=MANAGER\,JOE telephoneNumber 619-555-2121&#10;cn=QUAN\, KIMBERLY uid falcon&#10;cn=SERVICE DESK APPROVER userPassword SSHA hashed pass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J LDAP - cn=FALCON\,JENNIFER,ou=peopledc=itsma,dc=com - internalLdap_btpülsa26.swinfra.net - Apache Directory Studio&#10;File Edit Navigate Search LDAP Window Help&#10;1 LDAP Browser I I EJ [1  [ì cn=FALCON\, JENNIFERou=peopIe,dc=itsma,... L&#10;DN: cn=FALCON\, JENNIFER,ou=people,dc=itsma,dc=com&#10;_________  &#10;«DlT&#10;iJ Root DSE (2) Attribute Description Value&#10;dc=itsma,dc=com (2) objectClass inetOrgPerson (structural)&#10;¡a ou=groups (2) cn FALCON, JENNIFER&#10;C* cn=administrators sn Falcon&#10;0 cn=itpeople displayName Falcon&#10;¡a ou=people (7) givenName Jennifer&#10;) cn=CAFFREV\. AARON jpegPhoto JPEG-Image (250x250 Pixel, 6...&#10;cn=FALCON\ JENNIFER mail gao.li@hp.com&#10;cn=LOPEZ\ AMY manager cn=joe.manager,ou=people,d...&#10;cn=MANAGER\,JOE telephoneNumber 619-555-2121&#10;cn=QUAN\, KIMBERLY uid falcon&#10;cn=SERVICE DESK APPROVER userPassword SSHA hashed passwor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045" cy="296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72A" w:rsidRDefault="00C0172A" w:rsidP="00C0172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 Note: embedded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OpenLDAP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use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uid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as login name. For example, login name falcon, password 123456.</w:t>
      </w:r>
    </w:p>
    <w:p w:rsidR="00CF2040" w:rsidRDefault="00CF2040" w:rsidP="00C0172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0172A" w:rsidRPr="00CF2040" w:rsidRDefault="00CF2040" w:rsidP="00CF2040">
      <w:pPr>
        <w:rPr>
          <w:b/>
          <w:sz w:val="24"/>
          <w:szCs w:val="24"/>
        </w:rPr>
      </w:pPr>
      <w:r w:rsidRPr="00CF2040">
        <w:rPr>
          <w:b/>
          <w:sz w:val="24"/>
          <w:szCs w:val="24"/>
        </w:rPr>
        <w:t>Preparation:</w:t>
      </w:r>
    </w:p>
    <w:p w:rsidR="00CF2040" w:rsidRDefault="00CF2040" w:rsidP="00C0172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F2040">
        <w:rPr>
          <w:rFonts w:ascii="Calibri" w:hAnsi="Calibri" w:cs="Calibri"/>
          <w:color w:val="000000"/>
          <w:sz w:val="22"/>
          <w:szCs w:val="22"/>
        </w:rPr>
        <w:t>By default, the 31389 port used to connect to the internal LDAP server is disabled in SMA. You need to enable this port first.</w:t>
      </w:r>
    </w:p>
    <w:p w:rsidR="00CF2040" w:rsidRDefault="00CF2040" w:rsidP="00C0172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F2040" w:rsidRDefault="00CF2040" w:rsidP="00C0172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Please refer to the link below</w:t>
      </w:r>
    </w:p>
    <w:p w:rsidR="00CF2040" w:rsidRDefault="00CF2040" w:rsidP="00C0172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F2040" w:rsidRDefault="00247983" w:rsidP="00CF2040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lang w:val="en-US"/>
        </w:rPr>
      </w:pPr>
      <w:hyperlink r:id="rId6" w:history="1">
        <w:r w:rsidR="00CF2040">
          <w:rPr>
            <w:rStyle w:val="Hyperlink"/>
            <w:rFonts w:ascii="Calibri" w:hAnsi="Calibri" w:cs="Calibri"/>
            <w:sz w:val="22"/>
            <w:szCs w:val="22"/>
            <w:lang w:val="en-US"/>
          </w:rPr>
          <w:t>https://docs.microfocus.com/itom/Service_Management_Automation_-_SM:2018.05/Configure-users-in-the-internal-LDAP-server_19894966</w:t>
        </w:r>
      </w:hyperlink>
    </w:p>
    <w:p w:rsidR="00CF2040" w:rsidRPr="00CF2040" w:rsidRDefault="00CF2040" w:rsidP="00C0172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lang w:val="en-US"/>
        </w:rPr>
      </w:pPr>
    </w:p>
    <w:p w:rsidR="00542F74" w:rsidRPr="00773EF9" w:rsidRDefault="002952D3" w:rsidP="00773EF9">
      <w:pPr>
        <w:rPr>
          <w:b/>
          <w:sz w:val="24"/>
          <w:szCs w:val="24"/>
        </w:rPr>
      </w:pPr>
      <w:r>
        <w:rPr>
          <w:b/>
          <w:sz w:val="24"/>
          <w:szCs w:val="24"/>
        </w:rPr>
        <w:t>LDAP Configuration</w:t>
      </w:r>
      <w:r w:rsidR="00247D56">
        <w:rPr>
          <w:b/>
          <w:sz w:val="24"/>
          <w:szCs w:val="24"/>
        </w:rPr>
        <w:t xml:space="preserve">: </w:t>
      </w:r>
    </w:p>
    <w:p w:rsidR="00477D18" w:rsidRDefault="00477D18">
      <w:r>
        <w:t>1</w:t>
      </w:r>
      <w:r w:rsidR="00D13FB9">
        <w:t>.</w:t>
      </w:r>
      <w:r>
        <w:t xml:space="preserve"> Open the SMA-X BO link, for example </w:t>
      </w:r>
      <w:hyperlink r:id="rId7" w:history="1">
        <w:r w:rsidRPr="009533CB">
          <w:rPr>
            <w:rStyle w:val="Hyperlink"/>
          </w:rPr>
          <w:t>https://[FQDN]/bo/</w:t>
        </w:r>
      </w:hyperlink>
    </w:p>
    <w:p w:rsidR="00477D18" w:rsidRDefault="00D13FB9">
      <w:r>
        <w:t>2.</w:t>
      </w:r>
      <w:r w:rsidR="00477D18">
        <w:t xml:space="preserve"> Click on Accounts, and select the account record which is</w:t>
      </w:r>
      <w:r>
        <w:t xml:space="preserve"> </w:t>
      </w:r>
      <w:r w:rsidR="002952D3">
        <w:t xml:space="preserve">going to configure the embedded </w:t>
      </w:r>
      <w:proofErr w:type="spellStart"/>
      <w:r>
        <w:t>Open</w:t>
      </w:r>
      <w:r w:rsidR="00477D18">
        <w:t>LDAP</w:t>
      </w:r>
      <w:proofErr w:type="spellEnd"/>
    </w:p>
    <w:p w:rsidR="00477D18" w:rsidRDefault="00D13FB9">
      <w:r>
        <w:t>3.</w:t>
      </w:r>
      <w:r w:rsidR="00477D18">
        <w:t xml:space="preserve"> Click on Authentications in the left of the page, click on New and select type “LDAP configuration”</w:t>
      </w:r>
      <w:r>
        <w:t>, click OK</w:t>
      </w:r>
    </w:p>
    <w:p w:rsidR="00477D18" w:rsidRDefault="00477D18">
      <w:r>
        <w:rPr>
          <w:noProof/>
        </w:rPr>
        <w:lastRenderedPageBreak/>
        <w:drawing>
          <wp:inline distT="0" distB="0" distL="0" distR="0" wp14:anchorId="6D7809C5" wp14:editId="202D96ED">
            <wp:extent cx="5731510" cy="37268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983" w:rsidRDefault="00477D18">
      <w:r>
        <w:t>4</w:t>
      </w:r>
      <w:r w:rsidR="00D13FB9">
        <w:t>.</w:t>
      </w:r>
      <w:r>
        <w:t xml:space="preserve"> </w:t>
      </w:r>
      <w:r w:rsidR="00D13FB9">
        <w:t>Configure the embedded</w:t>
      </w:r>
      <w:r w:rsidR="00950622">
        <w:t xml:space="preserve"> LDAP information, for example</w:t>
      </w:r>
      <w:bookmarkStart w:id="0" w:name="_GoBack"/>
      <w:bookmarkEnd w:id="0"/>
      <w:r w:rsidR="00247983">
        <w:br w:type="page"/>
      </w:r>
    </w:p>
    <w:p w:rsidR="00247983" w:rsidRDefault="00247983"/>
    <w:p w:rsidR="00950622" w:rsidRDefault="00950622" w:rsidP="00950622">
      <w:pPr>
        <w:rPr>
          <w:b/>
        </w:rPr>
      </w:pPr>
      <w:r w:rsidRPr="00D66725">
        <w:rPr>
          <w:b/>
        </w:rPr>
        <w:t>LDAP server settings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Display name: </w:t>
      </w:r>
      <w:proofErr w:type="spellStart"/>
      <w:r w:rsidRPr="00D66725">
        <w:rPr>
          <w:rFonts w:ascii="Calibri" w:eastAsia="Times New Roman" w:hAnsi="Calibri" w:cs="Calibri"/>
          <w:color w:val="000000"/>
        </w:rPr>
        <w:t>InternalOpenLDAP</w:t>
      </w:r>
      <w:proofErr w:type="spellEnd"/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Hostname: </w:t>
      </w:r>
      <w:r>
        <w:rPr>
          <w:rFonts w:ascii="Calibri" w:eastAsia="Times New Roman" w:hAnsi="Calibri" w:cs="Calibri"/>
          <w:color w:val="000000"/>
        </w:rPr>
        <w:t>[FQDN]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>Port: 31389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>Base DN: dc=</w:t>
      </w:r>
      <w:proofErr w:type="spellStart"/>
      <w:r w:rsidRPr="00D66725">
        <w:rPr>
          <w:rFonts w:ascii="Calibri" w:eastAsia="Times New Roman" w:hAnsi="Calibri" w:cs="Calibri"/>
          <w:color w:val="000000"/>
        </w:rPr>
        <w:t>itsma</w:t>
      </w:r>
      <w:proofErr w:type="gramStart"/>
      <w:r w:rsidRPr="00D66725">
        <w:rPr>
          <w:rFonts w:ascii="Calibri" w:eastAsia="Times New Roman" w:hAnsi="Calibri" w:cs="Calibri"/>
          <w:color w:val="000000"/>
        </w:rPr>
        <w:t>,dc</w:t>
      </w:r>
      <w:proofErr w:type="spellEnd"/>
      <w:proofErr w:type="gramEnd"/>
      <w:r w:rsidRPr="00D66725">
        <w:rPr>
          <w:rFonts w:ascii="Calibri" w:eastAsia="Times New Roman" w:hAnsi="Calibri" w:cs="Calibri"/>
          <w:color w:val="000000"/>
        </w:rPr>
        <w:t>=com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Group DN: </w:t>
      </w:r>
      <w:proofErr w:type="spellStart"/>
      <w:r w:rsidRPr="00D66725">
        <w:rPr>
          <w:rFonts w:ascii="Calibri" w:eastAsia="Times New Roman" w:hAnsi="Calibri" w:cs="Calibri"/>
          <w:color w:val="000000"/>
        </w:rPr>
        <w:t>ou</w:t>
      </w:r>
      <w:proofErr w:type="spellEnd"/>
      <w:r w:rsidRPr="00D66725">
        <w:rPr>
          <w:rFonts w:ascii="Calibri" w:eastAsia="Times New Roman" w:hAnsi="Calibri" w:cs="Calibri"/>
          <w:color w:val="000000"/>
        </w:rPr>
        <w:t>=</w:t>
      </w:r>
      <w:proofErr w:type="spellStart"/>
      <w:r w:rsidRPr="00D66725">
        <w:rPr>
          <w:rFonts w:ascii="Calibri" w:eastAsia="Times New Roman" w:hAnsi="Calibri" w:cs="Calibri"/>
          <w:color w:val="000000"/>
        </w:rPr>
        <w:t>groups</w:t>
      </w:r>
      <w:proofErr w:type="gramStart"/>
      <w:r w:rsidRPr="00D66725">
        <w:rPr>
          <w:rFonts w:ascii="Calibri" w:eastAsia="Times New Roman" w:hAnsi="Calibri" w:cs="Calibri"/>
          <w:color w:val="000000"/>
        </w:rPr>
        <w:t>,dc</w:t>
      </w:r>
      <w:proofErr w:type="spellEnd"/>
      <w:proofErr w:type="gramEnd"/>
      <w:r w:rsidRPr="00D66725">
        <w:rPr>
          <w:rFonts w:ascii="Calibri" w:eastAsia="Times New Roman" w:hAnsi="Calibri" w:cs="Calibri"/>
          <w:color w:val="000000"/>
        </w:rPr>
        <w:t>=</w:t>
      </w:r>
      <w:proofErr w:type="spellStart"/>
      <w:r w:rsidRPr="00D66725">
        <w:rPr>
          <w:rFonts w:ascii="Calibri" w:eastAsia="Times New Roman" w:hAnsi="Calibri" w:cs="Calibri"/>
          <w:color w:val="000000"/>
        </w:rPr>
        <w:t>itsma,dc</w:t>
      </w:r>
      <w:proofErr w:type="spellEnd"/>
      <w:r w:rsidRPr="00D66725">
        <w:rPr>
          <w:rFonts w:ascii="Calibri" w:eastAsia="Times New Roman" w:hAnsi="Calibri" w:cs="Calibri"/>
          <w:color w:val="000000"/>
        </w:rPr>
        <w:t>=com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>User ID (Full DN)</w:t>
      </w:r>
      <w:r w:rsidRPr="00D66725">
        <w:rPr>
          <w:rFonts w:ascii="SimSun" w:eastAsia="SimSun" w:hAnsi="SimSun" w:cs="Calibri" w:hint="eastAsia"/>
          <w:color w:val="000000"/>
        </w:rPr>
        <w:t>：</w:t>
      </w:r>
      <w:proofErr w:type="spellStart"/>
      <w:r w:rsidRPr="00D66725">
        <w:rPr>
          <w:rFonts w:ascii="Calibri" w:eastAsia="Times New Roman" w:hAnsi="Calibri" w:cs="Calibri"/>
          <w:color w:val="000000"/>
          <w:lang w:val="en-US"/>
        </w:rPr>
        <w:t>cn</w:t>
      </w:r>
      <w:proofErr w:type="spellEnd"/>
      <w:r w:rsidRPr="00D66725">
        <w:rPr>
          <w:rFonts w:ascii="Calibri" w:eastAsia="Times New Roman" w:hAnsi="Calibri" w:cs="Calibri"/>
          <w:color w:val="000000"/>
          <w:lang w:val="en-US"/>
        </w:rPr>
        <w:t>=</w:t>
      </w:r>
      <w:proofErr w:type="spellStart"/>
      <w:r w:rsidRPr="00D66725">
        <w:rPr>
          <w:rFonts w:ascii="Calibri" w:eastAsia="Times New Roman" w:hAnsi="Calibri" w:cs="Calibri"/>
          <w:color w:val="000000"/>
          <w:lang w:val="en-US"/>
        </w:rPr>
        <w:t>admin,dc</w:t>
      </w:r>
      <w:proofErr w:type="spellEnd"/>
      <w:r w:rsidRPr="00D66725">
        <w:rPr>
          <w:rFonts w:ascii="Calibri" w:eastAsia="Times New Roman" w:hAnsi="Calibri" w:cs="Calibri"/>
          <w:color w:val="000000"/>
          <w:lang w:val="en-US"/>
        </w:rPr>
        <w:t>=</w:t>
      </w:r>
      <w:proofErr w:type="spellStart"/>
      <w:r w:rsidRPr="00D66725">
        <w:rPr>
          <w:rFonts w:ascii="Calibri" w:eastAsia="Times New Roman" w:hAnsi="Calibri" w:cs="Calibri"/>
          <w:color w:val="000000"/>
          <w:lang w:val="en-US"/>
        </w:rPr>
        <w:t>itsma,dc</w:t>
      </w:r>
      <w:proofErr w:type="spellEnd"/>
      <w:r w:rsidRPr="00D66725">
        <w:rPr>
          <w:rFonts w:ascii="Calibri" w:eastAsia="Times New Roman" w:hAnsi="Calibri" w:cs="Calibri"/>
          <w:color w:val="000000"/>
          <w:lang w:val="en-US"/>
        </w:rPr>
        <w:t>=com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>Password: secret</w:t>
      </w:r>
    </w:p>
    <w:p w:rsidR="00D66725" w:rsidRDefault="00D66725" w:rsidP="00950622">
      <w:pPr>
        <w:rPr>
          <w:b/>
        </w:rPr>
      </w:pPr>
    </w:p>
    <w:p w:rsidR="009E30EE" w:rsidRPr="009E30EE" w:rsidRDefault="009E30EE" w:rsidP="00950622">
      <w:r w:rsidRPr="006C2839">
        <w:t>Note</w:t>
      </w:r>
      <w:r w:rsidRPr="006C2839">
        <w:rPr>
          <w:rFonts w:hint="eastAsia"/>
        </w:rPr>
        <w:t>：</w:t>
      </w:r>
      <w:r w:rsidRPr="006C2839">
        <w:rPr>
          <w:rFonts w:hint="eastAsia"/>
        </w:rPr>
        <w:t>B</w:t>
      </w:r>
      <w:r w:rsidRPr="006C2839">
        <w:t>ase DN and Group DN would define the members that would be synced</w:t>
      </w:r>
    </w:p>
    <w:p w:rsidR="00950622" w:rsidRDefault="00D13FB9">
      <w:r w:rsidRPr="00D13FB9">
        <w:rPr>
          <w:noProof/>
        </w:rPr>
        <w:drawing>
          <wp:inline distT="0" distB="0" distL="0" distR="0">
            <wp:extent cx="5731510" cy="4662109"/>
            <wp:effectExtent l="0" t="0" r="2540" b="5715"/>
            <wp:docPr id="1" name="Picture 1" descr="C:\Users\gli1\Desktop\Embedded OpenLDAP_configurati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i1\Desktop\Embedded OpenLDAP_configuration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6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622" w:rsidRPr="00D66725" w:rsidRDefault="00950622" w:rsidP="00950622">
      <w:pPr>
        <w:rPr>
          <w:b/>
        </w:rPr>
      </w:pPr>
      <w:r w:rsidRPr="00D66725">
        <w:rPr>
          <w:b/>
        </w:rPr>
        <w:t>LDAP attributes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>Mail: mail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Login name: </w:t>
      </w:r>
      <w:proofErr w:type="spellStart"/>
      <w:r w:rsidRPr="00D66725">
        <w:rPr>
          <w:rFonts w:ascii="Calibri" w:eastAsia="Times New Roman" w:hAnsi="Calibri" w:cs="Calibri"/>
          <w:color w:val="000000"/>
        </w:rPr>
        <w:t>uid</w:t>
      </w:r>
      <w:proofErr w:type="spellEnd"/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First name: </w:t>
      </w:r>
      <w:proofErr w:type="spellStart"/>
      <w:r w:rsidRPr="00D66725">
        <w:rPr>
          <w:rFonts w:ascii="Calibri" w:eastAsia="Times New Roman" w:hAnsi="Calibri" w:cs="Calibri"/>
          <w:color w:val="000000"/>
        </w:rPr>
        <w:t>givenName</w:t>
      </w:r>
      <w:proofErr w:type="spellEnd"/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Family name: </w:t>
      </w:r>
      <w:proofErr w:type="spellStart"/>
      <w:proofErr w:type="gramStart"/>
      <w:r w:rsidRPr="00D66725">
        <w:rPr>
          <w:rFonts w:ascii="Calibri" w:eastAsia="Times New Roman" w:hAnsi="Calibri" w:cs="Calibri"/>
          <w:color w:val="000000"/>
        </w:rPr>
        <w:t>sn</w:t>
      </w:r>
      <w:proofErr w:type="spellEnd"/>
      <w:proofErr w:type="gramEnd"/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Office phone number: </w:t>
      </w:r>
      <w:proofErr w:type="spellStart"/>
      <w:r w:rsidRPr="00D66725">
        <w:rPr>
          <w:rFonts w:ascii="Calibri" w:eastAsia="Times New Roman" w:hAnsi="Calibri" w:cs="Calibri"/>
          <w:color w:val="000000"/>
        </w:rPr>
        <w:t>telephoneNumber</w:t>
      </w:r>
      <w:proofErr w:type="spellEnd"/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Home Phone number: </w:t>
      </w:r>
      <w:proofErr w:type="spellStart"/>
      <w:r w:rsidRPr="00D66725">
        <w:rPr>
          <w:rFonts w:ascii="Calibri" w:eastAsia="Times New Roman" w:hAnsi="Calibri" w:cs="Calibri"/>
          <w:color w:val="000000"/>
        </w:rPr>
        <w:t>telephoneNumber</w:t>
      </w:r>
      <w:proofErr w:type="spellEnd"/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Mobile phone number: </w:t>
      </w:r>
      <w:proofErr w:type="spellStart"/>
      <w:r w:rsidRPr="00D66725">
        <w:rPr>
          <w:rFonts w:ascii="Calibri" w:eastAsia="Times New Roman" w:hAnsi="Calibri" w:cs="Calibri"/>
          <w:color w:val="000000"/>
        </w:rPr>
        <w:t>telephoneNumber</w:t>
      </w:r>
      <w:proofErr w:type="spellEnd"/>
    </w:p>
    <w:p w:rsidR="00D66725" w:rsidRDefault="00D66725" w:rsidP="00950622"/>
    <w:p w:rsidR="00950622" w:rsidRDefault="00D13FB9" w:rsidP="00950622">
      <w:r w:rsidRPr="00D13FB9">
        <w:rPr>
          <w:noProof/>
        </w:rPr>
        <w:lastRenderedPageBreak/>
        <w:drawing>
          <wp:inline distT="0" distB="0" distL="0" distR="0">
            <wp:extent cx="5731510" cy="4837862"/>
            <wp:effectExtent l="0" t="0" r="2540" b="1270"/>
            <wp:docPr id="9" name="Picture 9" descr="C:\Users\gli1\Desktop\Embedded OpenLDAP_configurati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i1\Desktop\Embedded OpenLDAP_configuration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3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622" w:rsidRPr="00D66725" w:rsidRDefault="00950622" w:rsidP="00950622">
      <w:pPr>
        <w:rPr>
          <w:b/>
        </w:rPr>
      </w:pPr>
      <w:r w:rsidRPr="00D66725">
        <w:rPr>
          <w:b/>
        </w:rPr>
        <w:t>User login settings</w:t>
      </w:r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User name: </w:t>
      </w:r>
      <w:proofErr w:type="spellStart"/>
      <w:r w:rsidRPr="00D66725">
        <w:rPr>
          <w:rFonts w:ascii="Calibri" w:eastAsia="Times New Roman" w:hAnsi="Calibri" w:cs="Calibri"/>
          <w:color w:val="000000"/>
        </w:rPr>
        <w:t>uid</w:t>
      </w:r>
      <w:proofErr w:type="spellEnd"/>
    </w:p>
    <w:p w:rsidR="00D66725" w:rsidRPr="00D66725" w:rsidRDefault="00D66725" w:rsidP="00D6672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D66725">
        <w:rPr>
          <w:rFonts w:ascii="Calibri" w:eastAsia="Times New Roman" w:hAnsi="Calibri" w:cs="Calibri"/>
          <w:color w:val="000000"/>
        </w:rPr>
        <w:t xml:space="preserve">User </w:t>
      </w:r>
      <w:proofErr w:type="spellStart"/>
      <w:r w:rsidRPr="00D66725">
        <w:rPr>
          <w:rFonts w:ascii="Calibri" w:eastAsia="Times New Roman" w:hAnsi="Calibri" w:cs="Calibri"/>
          <w:color w:val="000000"/>
        </w:rPr>
        <w:t>serach</w:t>
      </w:r>
      <w:proofErr w:type="spellEnd"/>
      <w:r w:rsidRPr="00D66725">
        <w:rPr>
          <w:rFonts w:ascii="Calibri" w:eastAsia="Times New Roman" w:hAnsi="Calibri" w:cs="Calibri"/>
          <w:color w:val="000000"/>
        </w:rPr>
        <w:t xml:space="preserve"> filter: </w:t>
      </w:r>
      <w:proofErr w:type="spellStart"/>
      <w:r w:rsidRPr="00D66725">
        <w:rPr>
          <w:rFonts w:ascii="Calibri" w:eastAsia="Times New Roman" w:hAnsi="Calibri" w:cs="Calibri"/>
          <w:color w:val="000000"/>
        </w:rPr>
        <w:t>uid</w:t>
      </w:r>
      <w:proofErr w:type="spellEnd"/>
      <w:proofErr w:type="gramStart"/>
      <w:r w:rsidRPr="00D66725">
        <w:rPr>
          <w:rFonts w:ascii="Calibri" w:eastAsia="Times New Roman" w:hAnsi="Calibri" w:cs="Calibri"/>
          <w:color w:val="000000"/>
        </w:rPr>
        <w:t>={</w:t>
      </w:r>
      <w:proofErr w:type="gramEnd"/>
      <w:r w:rsidRPr="00D66725">
        <w:rPr>
          <w:rFonts w:ascii="Calibri" w:eastAsia="Times New Roman" w:hAnsi="Calibri" w:cs="Calibri"/>
          <w:color w:val="000000"/>
        </w:rPr>
        <w:t>0}</w:t>
      </w:r>
    </w:p>
    <w:p w:rsidR="00D66725" w:rsidRDefault="004D12D0" w:rsidP="00950622">
      <w:r>
        <w:t>Search subtree: enable</w:t>
      </w:r>
    </w:p>
    <w:p w:rsidR="00815154" w:rsidRDefault="00D13FB9">
      <w:r w:rsidRPr="00D13FB9">
        <w:rPr>
          <w:noProof/>
        </w:rPr>
        <w:lastRenderedPageBreak/>
        <w:drawing>
          <wp:inline distT="0" distB="0" distL="0" distR="0">
            <wp:extent cx="5731510" cy="6024056"/>
            <wp:effectExtent l="0" t="0" r="2540" b="0"/>
            <wp:docPr id="13" name="Picture 13" descr="C:\Users\gli1\Desktop\Embedded OpenLDAP_configuratio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li1\Desktop\Embedded OpenLDAP_configuration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24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154" w:rsidRDefault="00815154"/>
    <w:p w:rsidR="00815154" w:rsidRDefault="00D13FB9">
      <w:r>
        <w:t xml:space="preserve">5. </w:t>
      </w:r>
      <w:r w:rsidR="00F6285A">
        <w:t xml:space="preserve">Click on Save </w:t>
      </w:r>
    </w:p>
    <w:p w:rsidR="00D13FB9" w:rsidRDefault="00D13FB9">
      <w:r>
        <w:t>The configuration would be verified successfully</w:t>
      </w:r>
    </w:p>
    <w:p w:rsidR="008E30B7" w:rsidRPr="008E30B7" w:rsidRDefault="008E30B7">
      <w:pPr>
        <w:rPr>
          <w:b/>
          <w:sz w:val="24"/>
          <w:szCs w:val="24"/>
        </w:rPr>
      </w:pPr>
      <w:r w:rsidRPr="008E30B7">
        <w:rPr>
          <w:b/>
          <w:sz w:val="24"/>
          <w:szCs w:val="24"/>
        </w:rPr>
        <w:t>Verification</w:t>
      </w:r>
      <w:r>
        <w:rPr>
          <w:b/>
          <w:sz w:val="24"/>
          <w:szCs w:val="24"/>
        </w:rPr>
        <w:t xml:space="preserve">: </w:t>
      </w:r>
      <w:r w:rsidR="00331218">
        <w:t>L</w:t>
      </w:r>
      <w:r w:rsidR="00331218" w:rsidRPr="008E30B7">
        <w:t>ogin service portal</w:t>
      </w:r>
      <w:r w:rsidR="00331218">
        <w:t xml:space="preserve">. </w:t>
      </w:r>
    </w:p>
    <w:p w:rsidR="00EE1002" w:rsidRDefault="00EE1002" w:rsidP="00EE1002">
      <w:pPr>
        <w:pStyle w:val="ListParagraph"/>
        <w:numPr>
          <w:ilvl w:val="0"/>
          <w:numId w:val="6"/>
        </w:numPr>
      </w:pPr>
      <w:r>
        <w:t>Login Service Portal with the username / password with below URL</w:t>
      </w:r>
    </w:p>
    <w:p w:rsidR="00EE1002" w:rsidRDefault="00EE1002" w:rsidP="00EE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2F74">
        <w:rPr>
          <w:rFonts w:ascii="Times New Roman" w:eastAsia="Times New Roman" w:hAnsi="Times New Roman" w:cs="Times New Roman"/>
          <w:sz w:val="24"/>
          <w:szCs w:val="24"/>
          <w:lang w:val="en"/>
        </w:rPr>
        <w:t>https://[FQDN]:443/saw/ess?</w:t>
      </w:r>
      <w:r w:rsidR="00BA2B78">
        <w:rPr>
          <w:rFonts w:ascii="Times New Roman" w:eastAsia="Times New Roman" w:hAnsi="Times New Roman" w:cs="Times New Roman"/>
          <w:sz w:val="24"/>
          <w:szCs w:val="24"/>
          <w:lang w:val="en"/>
        </w:rPr>
        <w:t>TENANTID=[</w:t>
      </w:r>
      <w:r w:rsidRPr="00542F74">
        <w:rPr>
          <w:rFonts w:ascii="Times New Roman" w:eastAsia="Times New Roman" w:hAnsi="Times New Roman" w:cs="Times New Roman"/>
          <w:sz w:val="24"/>
          <w:szCs w:val="24"/>
          <w:lang w:val="en"/>
        </w:rPr>
        <w:t>TENANTID]</w:t>
      </w:r>
    </w:p>
    <w:p w:rsidR="00EE1002" w:rsidRPr="00542F74" w:rsidRDefault="00EE1002" w:rsidP="00EE100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D66725" w:rsidRDefault="00752B37" w:rsidP="00EE1002">
      <w:pPr>
        <w:rPr>
          <w:lang w:val="en-US"/>
        </w:rPr>
      </w:pPr>
      <w:r>
        <w:rPr>
          <w:lang w:val="en-US"/>
        </w:rPr>
        <w:t>After login service portal, the</w:t>
      </w:r>
      <w:r w:rsidR="00EE1002" w:rsidRPr="00542F74">
        <w:rPr>
          <w:lang w:val="en-US"/>
        </w:rPr>
        <w:t xml:space="preserve"> specific user would </w:t>
      </w:r>
      <w:r w:rsidR="004923EE">
        <w:rPr>
          <w:lang w:val="en-US"/>
        </w:rPr>
        <w:t xml:space="preserve">be </w:t>
      </w:r>
      <w:r w:rsidR="00D66725">
        <w:rPr>
          <w:lang w:val="en-US"/>
        </w:rPr>
        <w:t>found in</w:t>
      </w:r>
      <w:r w:rsidR="00EE1002" w:rsidRPr="00542F74">
        <w:rPr>
          <w:lang w:val="en-US"/>
        </w:rPr>
        <w:t xml:space="preserve"> </w:t>
      </w:r>
      <w:r w:rsidR="00D66725">
        <w:rPr>
          <w:lang w:val="en-US"/>
        </w:rPr>
        <w:t>below 3 places</w:t>
      </w:r>
    </w:p>
    <w:p w:rsidR="00D66725" w:rsidRDefault="00D66725" w:rsidP="00D66725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BO link &gt; </w:t>
      </w:r>
      <w:r w:rsidRPr="00D66725">
        <w:rPr>
          <w:lang w:val="en-US"/>
        </w:rPr>
        <w:t>USERS</w:t>
      </w:r>
    </w:p>
    <w:p w:rsidR="00D66725" w:rsidRDefault="00D66725" w:rsidP="00D66725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BO link &gt; </w:t>
      </w:r>
      <w:r w:rsidRPr="00D66725">
        <w:rPr>
          <w:lang w:val="en-US"/>
        </w:rPr>
        <w:t xml:space="preserve">ACCOUNTS &gt; </w:t>
      </w:r>
      <w:r>
        <w:rPr>
          <w:lang w:val="en-US"/>
        </w:rPr>
        <w:t xml:space="preserve">select the account that defined the above LDAP authentication &gt; click on </w:t>
      </w:r>
      <w:r w:rsidRPr="00D66725">
        <w:rPr>
          <w:lang w:val="en-US"/>
        </w:rPr>
        <w:t>Users</w:t>
      </w:r>
      <w:r>
        <w:rPr>
          <w:lang w:val="en-US"/>
        </w:rPr>
        <w:t xml:space="preserve"> from the left part</w:t>
      </w:r>
    </w:p>
    <w:p w:rsidR="00EE1002" w:rsidRDefault="00D66725" w:rsidP="00D66725">
      <w:pPr>
        <w:pStyle w:val="ListParagraph"/>
        <w:numPr>
          <w:ilvl w:val="0"/>
          <w:numId w:val="7"/>
        </w:numPr>
        <w:rPr>
          <w:lang w:val="en-US"/>
        </w:rPr>
      </w:pPr>
      <w:r w:rsidRPr="00D66725">
        <w:rPr>
          <w:lang w:val="en-US"/>
        </w:rPr>
        <w:lastRenderedPageBreak/>
        <w:t xml:space="preserve">SMA-X </w:t>
      </w:r>
      <w:r w:rsidR="00BA2B78">
        <w:rPr>
          <w:lang w:val="en-US"/>
        </w:rPr>
        <w:t xml:space="preserve">application </w:t>
      </w:r>
      <w:r w:rsidR="00BA2B78" w:rsidRPr="00D66725">
        <w:rPr>
          <w:lang w:val="en-US"/>
        </w:rPr>
        <w:t xml:space="preserve">table </w:t>
      </w:r>
      <w:r w:rsidRPr="00D66725">
        <w:rPr>
          <w:lang w:val="en-US"/>
        </w:rPr>
        <w:t>persons</w:t>
      </w:r>
    </w:p>
    <w:p w:rsidR="00BA2B78" w:rsidRPr="00BA2B78" w:rsidRDefault="00BA2B78" w:rsidP="00C23325">
      <w:pPr>
        <w:ind w:firstLine="360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BA2B78">
        <w:rPr>
          <w:lang w:val="en-US"/>
        </w:rPr>
        <w:t>https://</w:t>
      </w:r>
      <w:r>
        <w:rPr>
          <w:lang w:val="en-US"/>
        </w:rPr>
        <w:t>[FQDN]</w:t>
      </w:r>
      <w:r w:rsidRPr="00BA2B78">
        <w:rPr>
          <w:lang w:val="en-US"/>
        </w:rPr>
        <w:t>/admin/p</w:t>
      </w:r>
      <w:r>
        <w:rPr>
          <w:lang w:val="en-US"/>
        </w:rPr>
        <w:t>eople/persons?TENANTID=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[</w:t>
      </w:r>
      <w:r w:rsidRPr="00542F74">
        <w:rPr>
          <w:rFonts w:ascii="Times New Roman" w:eastAsia="Times New Roman" w:hAnsi="Times New Roman" w:cs="Times New Roman"/>
          <w:sz w:val="24"/>
          <w:szCs w:val="24"/>
          <w:lang w:val="en"/>
        </w:rPr>
        <w:t>TENANTID]</w:t>
      </w:r>
    </w:p>
    <w:p w:rsidR="00EE1002" w:rsidRDefault="00EE1002" w:rsidP="00C23325">
      <w:pPr>
        <w:ind w:firstLine="360"/>
        <w:rPr>
          <w:lang w:val="en-US"/>
        </w:rPr>
      </w:pPr>
      <w:r w:rsidRPr="00542F74">
        <w:rPr>
          <w:lang w:val="en-US"/>
        </w:rPr>
        <w:t>Before login</w:t>
      </w:r>
      <w:r>
        <w:rPr>
          <w:lang w:val="en-US"/>
        </w:rPr>
        <w:t xml:space="preserve"> service portal, the user is synced to</w:t>
      </w:r>
      <w:r w:rsidRPr="00542F74">
        <w:rPr>
          <w:lang w:val="en-US"/>
        </w:rPr>
        <w:t xml:space="preserve"> IDM</w:t>
      </w:r>
      <w:r>
        <w:rPr>
          <w:lang w:val="en-US"/>
        </w:rPr>
        <w:t xml:space="preserve">, not shown in SMA-X </w:t>
      </w:r>
      <w:r w:rsidR="00BA2B78">
        <w:rPr>
          <w:lang w:val="en-US"/>
        </w:rPr>
        <w:t xml:space="preserve">application </w:t>
      </w:r>
      <w:r>
        <w:rPr>
          <w:lang w:val="en-US"/>
        </w:rPr>
        <w:t xml:space="preserve">table </w:t>
      </w:r>
      <w:r w:rsidR="00BA2B78">
        <w:rPr>
          <w:lang w:val="en-US"/>
        </w:rPr>
        <w:t xml:space="preserve">persons </w:t>
      </w:r>
      <w:r>
        <w:rPr>
          <w:lang w:val="en-US"/>
        </w:rPr>
        <w:t>nor</w:t>
      </w:r>
      <w:r w:rsidR="00BA2B78">
        <w:rPr>
          <w:lang w:val="en-US"/>
        </w:rPr>
        <w:t xml:space="preserve"> BO</w:t>
      </w:r>
      <w:r w:rsidRPr="00542F74">
        <w:rPr>
          <w:lang w:val="en-US"/>
        </w:rPr>
        <w:t>.</w:t>
      </w:r>
    </w:p>
    <w:p w:rsidR="00C23325" w:rsidRPr="00EE1002" w:rsidRDefault="00C23325" w:rsidP="00C23325">
      <w:pPr>
        <w:rPr>
          <w:lang w:val="en-US"/>
        </w:rPr>
      </w:pPr>
    </w:p>
    <w:p w:rsidR="00D273F5" w:rsidRDefault="003E3C2C" w:rsidP="00542F74">
      <w:r>
        <w:t xml:space="preserve">Note: </w:t>
      </w:r>
      <w:r w:rsidR="00D273F5">
        <w:t>If there are errors</w:t>
      </w:r>
      <w:r w:rsidR="00A7219F">
        <w:t xml:space="preserve"> when login </w:t>
      </w:r>
      <w:r w:rsidR="00B405D2">
        <w:t>SMA-X Service P</w:t>
      </w:r>
      <w:r w:rsidR="00A7219F">
        <w:t>ortal</w:t>
      </w:r>
      <w:r w:rsidR="00D273F5">
        <w:t xml:space="preserve">, please go to check Service Portal </w:t>
      </w:r>
      <w:r w:rsidR="00B405D2">
        <w:t>log</w:t>
      </w:r>
    </w:p>
    <w:p w:rsidR="00DA02A9" w:rsidRPr="00FE0F0C" w:rsidRDefault="00D66725" w:rsidP="00FE0F0C">
      <w:pPr>
        <w:rPr>
          <w:lang w:val="en-US"/>
        </w:rPr>
      </w:pPr>
      <w:r w:rsidRPr="00D66725">
        <w:rPr>
          <w:lang w:val="en-US"/>
        </w:rPr>
        <w:t>/var/vols/itom/itsma/itsma-itsma-global/logs/xservices/serviceportal</w:t>
      </w:r>
      <w:r w:rsidR="00D65363">
        <w:rPr>
          <w:lang w:val="en-US"/>
        </w:rPr>
        <w:t>/itom-xruntime</w:t>
      </w:r>
      <w:r w:rsidR="003E3C2C" w:rsidRPr="00542F74">
        <w:rPr>
          <w:lang w:val="en-US"/>
        </w:rPr>
        <w:t>-serviceportal-</w:t>
      </w:r>
      <w:r w:rsidR="008C68C5" w:rsidRPr="00542F74">
        <w:rPr>
          <w:lang w:val="en-US"/>
        </w:rPr>
        <w:t>***-***-YYYY-MM-DD</w:t>
      </w:r>
      <w:r w:rsidR="003E3C2C" w:rsidRPr="00542F74">
        <w:rPr>
          <w:lang w:val="en-US"/>
        </w:rPr>
        <w:t>/maas/ess_error.log</w:t>
      </w:r>
    </w:p>
    <w:sectPr w:rsidR="00DA02A9" w:rsidRPr="00FE0F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F46C5"/>
    <w:multiLevelType w:val="hybridMultilevel"/>
    <w:tmpl w:val="A344F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97913"/>
    <w:multiLevelType w:val="hybridMultilevel"/>
    <w:tmpl w:val="9C084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76CA6"/>
    <w:multiLevelType w:val="hybridMultilevel"/>
    <w:tmpl w:val="A484EC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175E2"/>
    <w:multiLevelType w:val="hybridMultilevel"/>
    <w:tmpl w:val="9C084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E4DBD"/>
    <w:multiLevelType w:val="hybridMultilevel"/>
    <w:tmpl w:val="6248F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A72F6"/>
    <w:multiLevelType w:val="hybridMultilevel"/>
    <w:tmpl w:val="55E80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F5694C"/>
    <w:multiLevelType w:val="hybridMultilevel"/>
    <w:tmpl w:val="34307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8B"/>
    <w:rsid w:val="0000117D"/>
    <w:rsid w:val="000D1A5E"/>
    <w:rsid w:val="000F0952"/>
    <w:rsid w:val="00120479"/>
    <w:rsid w:val="00141188"/>
    <w:rsid w:val="00171BAA"/>
    <w:rsid w:val="0019268B"/>
    <w:rsid w:val="00205B23"/>
    <w:rsid w:val="0023111D"/>
    <w:rsid w:val="00241852"/>
    <w:rsid w:val="00244937"/>
    <w:rsid w:val="00247983"/>
    <w:rsid w:val="00247D56"/>
    <w:rsid w:val="00260E20"/>
    <w:rsid w:val="002952D3"/>
    <w:rsid w:val="002A23CE"/>
    <w:rsid w:val="002E73EA"/>
    <w:rsid w:val="00331218"/>
    <w:rsid w:val="00352C93"/>
    <w:rsid w:val="00356D30"/>
    <w:rsid w:val="00357A91"/>
    <w:rsid w:val="003D4075"/>
    <w:rsid w:val="003E3C2C"/>
    <w:rsid w:val="00430AB6"/>
    <w:rsid w:val="0045138E"/>
    <w:rsid w:val="004661DA"/>
    <w:rsid w:val="00477D18"/>
    <w:rsid w:val="004923EE"/>
    <w:rsid w:val="004D12D0"/>
    <w:rsid w:val="00511934"/>
    <w:rsid w:val="0053582A"/>
    <w:rsid w:val="00542F74"/>
    <w:rsid w:val="005706C7"/>
    <w:rsid w:val="00591151"/>
    <w:rsid w:val="005C6451"/>
    <w:rsid w:val="005F4AF9"/>
    <w:rsid w:val="00621D4D"/>
    <w:rsid w:val="00631BE5"/>
    <w:rsid w:val="006D099E"/>
    <w:rsid w:val="006F097A"/>
    <w:rsid w:val="00752B37"/>
    <w:rsid w:val="00773EF9"/>
    <w:rsid w:val="00783A3C"/>
    <w:rsid w:val="007A628F"/>
    <w:rsid w:val="007E5FDA"/>
    <w:rsid w:val="00815154"/>
    <w:rsid w:val="008335F1"/>
    <w:rsid w:val="008454D9"/>
    <w:rsid w:val="008B726A"/>
    <w:rsid w:val="008C68C5"/>
    <w:rsid w:val="008E30B7"/>
    <w:rsid w:val="008E6359"/>
    <w:rsid w:val="008F45B3"/>
    <w:rsid w:val="00920491"/>
    <w:rsid w:val="0093197C"/>
    <w:rsid w:val="00950622"/>
    <w:rsid w:val="009722C4"/>
    <w:rsid w:val="00995AED"/>
    <w:rsid w:val="009B671C"/>
    <w:rsid w:val="009E30EE"/>
    <w:rsid w:val="009F7C3B"/>
    <w:rsid w:val="00A108AB"/>
    <w:rsid w:val="00A2118D"/>
    <w:rsid w:val="00A46AA5"/>
    <w:rsid w:val="00A7219F"/>
    <w:rsid w:val="00A97CA0"/>
    <w:rsid w:val="00AC1EC9"/>
    <w:rsid w:val="00B325A4"/>
    <w:rsid w:val="00B405D2"/>
    <w:rsid w:val="00B61E04"/>
    <w:rsid w:val="00B86360"/>
    <w:rsid w:val="00BA2B78"/>
    <w:rsid w:val="00BE47B7"/>
    <w:rsid w:val="00BE6FBF"/>
    <w:rsid w:val="00BF0BC7"/>
    <w:rsid w:val="00C0172A"/>
    <w:rsid w:val="00C23325"/>
    <w:rsid w:val="00CE1CE1"/>
    <w:rsid w:val="00CF2040"/>
    <w:rsid w:val="00D03F0D"/>
    <w:rsid w:val="00D12770"/>
    <w:rsid w:val="00D13FB9"/>
    <w:rsid w:val="00D21142"/>
    <w:rsid w:val="00D273F5"/>
    <w:rsid w:val="00D53A09"/>
    <w:rsid w:val="00D65363"/>
    <w:rsid w:val="00D66725"/>
    <w:rsid w:val="00D82A1F"/>
    <w:rsid w:val="00DA02A9"/>
    <w:rsid w:val="00DA6EC5"/>
    <w:rsid w:val="00E50535"/>
    <w:rsid w:val="00E72AD0"/>
    <w:rsid w:val="00EE1002"/>
    <w:rsid w:val="00EE1F02"/>
    <w:rsid w:val="00F6285A"/>
    <w:rsid w:val="00F6792B"/>
    <w:rsid w:val="00F83D5A"/>
    <w:rsid w:val="00F86FC2"/>
    <w:rsid w:val="00FE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D9215D-657A-443F-85A0-6BB4EC50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D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1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E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F4AF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F4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19939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55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2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9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7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7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62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17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696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478563">
                                          <w:marLeft w:val="0"/>
                                          <w:marRight w:val="-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306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356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461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424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917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478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677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[FQDN]/bo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microfocus.com/itom/Service_Management_Automation_-_SM:2018.05/Configure-users-in-the-internal-LDAP-server_19894966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6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Gao, Li (Tracy, Micro Focus Customer Support)</dc:creator>
  <cp:keywords/>
  <dc:description/>
  <cp:lastModifiedBy>Gao, Li (Tracy, Micro Focus Customer Support)</cp:lastModifiedBy>
  <cp:revision>93</cp:revision>
  <dcterms:created xsi:type="dcterms:W3CDTF">2018-03-12T07:59:00Z</dcterms:created>
  <dcterms:modified xsi:type="dcterms:W3CDTF">2018-06-27T09:09:00Z</dcterms:modified>
</cp:coreProperties>
</file>