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5752" w:rsidRPr="00995752" w:rsidRDefault="003951C2" w:rsidP="00995752">
      <w:pPr>
        <w:ind w:left="-850"/>
        <w:jc w:val="center"/>
        <w:rPr>
          <w:rFonts w:ascii="Verdana" w:hAnsi="Verdana"/>
        </w:rPr>
      </w:pPr>
      <w:r>
        <w:br/>
      </w:r>
      <w:r w:rsidR="00995752" w:rsidRPr="00995752">
        <w:rPr>
          <w:rFonts w:ascii="Verdana" w:eastAsia="Times New Roman" w:hAnsi="Verdana" w:cs="Arial"/>
          <w:b/>
          <w:color w:val="000000"/>
          <w:sz w:val="24"/>
          <w:szCs w:val="24"/>
          <w:u w:val="single"/>
        </w:rPr>
        <w:t>How to setup BSM 9.2x</w:t>
      </w:r>
      <w:r w:rsidR="00133041">
        <w:rPr>
          <w:rFonts w:ascii="Verdana" w:eastAsia="Times New Roman" w:hAnsi="Verdana" w:cs="Arial"/>
          <w:b/>
          <w:color w:val="000000"/>
          <w:sz w:val="24"/>
          <w:szCs w:val="24"/>
          <w:u w:val="single"/>
        </w:rPr>
        <w:br/>
      </w:r>
      <w:r w:rsidR="00995752" w:rsidRPr="00995752">
        <w:rPr>
          <w:rFonts w:ascii="Verdana" w:eastAsia="Times New Roman" w:hAnsi="Verdana" w:cs="Arial"/>
          <w:b/>
          <w:color w:val="000000"/>
          <w:sz w:val="24"/>
          <w:szCs w:val="24"/>
          <w:u w:val="single"/>
        </w:rPr>
        <w:t xml:space="preserve">with </w:t>
      </w:r>
      <w:r w:rsidR="00995752">
        <w:rPr>
          <w:rFonts w:ascii="Verdana" w:eastAsia="Times New Roman" w:hAnsi="Verdana" w:cs="Arial"/>
          <w:b/>
          <w:color w:val="000000"/>
          <w:sz w:val="24"/>
          <w:szCs w:val="24"/>
          <w:u w:val="single"/>
        </w:rPr>
        <w:br/>
      </w:r>
      <w:r w:rsidR="00995752" w:rsidRPr="00995752">
        <w:rPr>
          <w:rFonts w:ascii="Verdana" w:eastAsia="Times New Roman" w:hAnsi="Verdana" w:cs="Arial"/>
          <w:b/>
          <w:color w:val="000000"/>
          <w:sz w:val="24"/>
          <w:szCs w:val="24"/>
          <w:u w:val="single"/>
        </w:rPr>
        <w:t>Service Health A</w:t>
      </w:r>
      <w:r w:rsidR="00995752">
        <w:rPr>
          <w:rFonts w:ascii="Verdana" w:eastAsia="Times New Roman" w:hAnsi="Verdana" w:cs="Arial"/>
          <w:b/>
          <w:color w:val="000000"/>
          <w:sz w:val="24"/>
          <w:szCs w:val="24"/>
          <w:u w:val="single"/>
        </w:rPr>
        <w:t>nalyzer (SHA) Data</w:t>
      </w:r>
      <w:r w:rsidR="00F8726C">
        <w:rPr>
          <w:rFonts w:ascii="Verdana" w:eastAsia="Times New Roman" w:hAnsi="Verdana" w:cs="Arial"/>
          <w:b/>
          <w:color w:val="000000"/>
          <w:sz w:val="24"/>
          <w:szCs w:val="24"/>
          <w:u w:val="single"/>
        </w:rPr>
        <w:t xml:space="preserve"> </w:t>
      </w:r>
      <w:r w:rsidR="00995752">
        <w:rPr>
          <w:rFonts w:ascii="Verdana" w:eastAsia="Times New Roman" w:hAnsi="Verdana" w:cs="Arial"/>
          <w:b/>
          <w:color w:val="000000"/>
          <w:sz w:val="24"/>
          <w:szCs w:val="24"/>
          <w:u w:val="single"/>
        </w:rPr>
        <w:t>Collector for P</w:t>
      </w:r>
      <w:r w:rsidR="00995752" w:rsidRPr="00995752">
        <w:rPr>
          <w:rFonts w:ascii="Verdana" w:eastAsia="Times New Roman" w:hAnsi="Verdana" w:cs="Arial"/>
          <w:b/>
          <w:color w:val="000000"/>
          <w:sz w:val="24"/>
          <w:szCs w:val="24"/>
          <w:u w:val="single"/>
        </w:rPr>
        <w:t>erformance Agent (PA)</w:t>
      </w:r>
    </w:p>
    <w:p w:rsidR="00995752" w:rsidRPr="00E62E40" w:rsidRDefault="00995752" w:rsidP="00995752">
      <w:pPr>
        <w:tabs>
          <w:tab w:val="left" w:pos="10773"/>
        </w:tabs>
        <w:spacing w:after="0" w:line="240" w:lineRule="auto"/>
        <w:ind w:right="-22"/>
        <w:jc w:val="center"/>
        <w:rPr>
          <w:rFonts w:ascii="Verdana" w:eastAsia="Times New Roman" w:hAnsi="Verdana" w:cs="Times New Roman"/>
          <w:b/>
          <w:color w:val="000000"/>
          <w:sz w:val="20"/>
          <w:szCs w:val="20"/>
        </w:rPr>
      </w:pPr>
      <w:r>
        <w:rPr>
          <w:rFonts w:ascii="Verdana" w:eastAsia="Times New Roman" w:hAnsi="Verdana" w:cs="Times New Roman"/>
          <w:b/>
          <w:color w:val="000000"/>
          <w:sz w:val="20"/>
          <w:szCs w:val="20"/>
        </w:rPr>
        <w:br/>
      </w:r>
    </w:p>
    <w:sdt>
      <w:sdtPr>
        <w:rPr>
          <w:rFonts w:asciiTheme="minorHAnsi" w:eastAsiaTheme="minorHAnsi" w:hAnsiTheme="minorHAnsi" w:cstheme="minorBidi"/>
          <w:b w:val="0"/>
          <w:bCs w:val="0"/>
          <w:color w:val="auto"/>
          <w:sz w:val="22"/>
          <w:szCs w:val="22"/>
        </w:rPr>
        <w:id w:val="32254619"/>
        <w:docPartObj>
          <w:docPartGallery w:val="Table of Contents"/>
          <w:docPartUnique/>
        </w:docPartObj>
      </w:sdtPr>
      <w:sdtContent>
        <w:p w:rsidR="00995752" w:rsidRDefault="00995752" w:rsidP="00815ABA">
          <w:pPr>
            <w:pStyle w:val="TOCHeading"/>
          </w:pPr>
          <w:r>
            <w:t>Table of Contents</w:t>
          </w:r>
        </w:p>
        <w:p w:rsidR="00685AAF" w:rsidRDefault="00571DB0">
          <w:pPr>
            <w:pStyle w:val="TOC1"/>
            <w:tabs>
              <w:tab w:val="right" w:leader="dot" w:pos="10790"/>
            </w:tabs>
            <w:rPr>
              <w:rFonts w:eastAsiaTheme="minorEastAsia"/>
              <w:noProof/>
            </w:rPr>
          </w:pPr>
          <w:r>
            <w:fldChar w:fldCharType="begin"/>
          </w:r>
          <w:r w:rsidR="00995752">
            <w:instrText xml:space="preserve"> TOC \o "1-3" \h \z \u </w:instrText>
          </w:r>
          <w:r>
            <w:fldChar w:fldCharType="separate"/>
          </w:r>
          <w:hyperlink w:anchor="_Toc350498335" w:history="1">
            <w:r w:rsidR="00685AAF" w:rsidRPr="00E51E69">
              <w:rPr>
                <w:rStyle w:val="Hyperlink"/>
                <w:noProof/>
              </w:rPr>
              <w:t>Overview</w:t>
            </w:r>
            <w:r w:rsidR="00685AAF">
              <w:rPr>
                <w:noProof/>
                <w:webHidden/>
              </w:rPr>
              <w:tab/>
            </w:r>
            <w:r w:rsidR="00685AAF">
              <w:rPr>
                <w:noProof/>
                <w:webHidden/>
              </w:rPr>
              <w:fldChar w:fldCharType="begin"/>
            </w:r>
            <w:r w:rsidR="00685AAF">
              <w:rPr>
                <w:noProof/>
                <w:webHidden/>
              </w:rPr>
              <w:instrText xml:space="preserve"> PAGEREF _Toc350498335 \h </w:instrText>
            </w:r>
            <w:r w:rsidR="00685AAF">
              <w:rPr>
                <w:noProof/>
                <w:webHidden/>
              </w:rPr>
            </w:r>
            <w:r w:rsidR="00685AAF">
              <w:rPr>
                <w:noProof/>
                <w:webHidden/>
              </w:rPr>
              <w:fldChar w:fldCharType="separate"/>
            </w:r>
            <w:r w:rsidR="00685AAF">
              <w:rPr>
                <w:noProof/>
                <w:webHidden/>
              </w:rPr>
              <w:t>2</w:t>
            </w:r>
            <w:r w:rsidR="00685AAF">
              <w:rPr>
                <w:noProof/>
                <w:webHidden/>
              </w:rPr>
              <w:fldChar w:fldCharType="end"/>
            </w:r>
          </w:hyperlink>
        </w:p>
        <w:p w:rsidR="00685AAF" w:rsidRDefault="00685AAF">
          <w:pPr>
            <w:pStyle w:val="TOC1"/>
            <w:tabs>
              <w:tab w:val="right" w:leader="dot" w:pos="10790"/>
            </w:tabs>
            <w:rPr>
              <w:rFonts w:eastAsiaTheme="minorEastAsia"/>
              <w:noProof/>
            </w:rPr>
          </w:pPr>
          <w:hyperlink w:anchor="_Toc350498336" w:history="1">
            <w:r w:rsidRPr="00E51E69">
              <w:rPr>
                <w:rStyle w:val="Hyperlink"/>
                <w:noProof/>
              </w:rPr>
              <w:t>Test Environment</w:t>
            </w:r>
            <w:r>
              <w:rPr>
                <w:noProof/>
                <w:webHidden/>
              </w:rPr>
              <w:tab/>
            </w:r>
            <w:r>
              <w:rPr>
                <w:noProof/>
                <w:webHidden/>
              </w:rPr>
              <w:fldChar w:fldCharType="begin"/>
            </w:r>
            <w:r>
              <w:rPr>
                <w:noProof/>
                <w:webHidden/>
              </w:rPr>
              <w:instrText xml:space="preserve"> PAGEREF _Toc350498336 \h </w:instrText>
            </w:r>
            <w:r>
              <w:rPr>
                <w:noProof/>
                <w:webHidden/>
              </w:rPr>
            </w:r>
            <w:r>
              <w:rPr>
                <w:noProof/>
                <w:webHidden/>
              </w:rPr>
              <w:fldChar w:fldCharType="separate"/>
            </w:r>
            <w:r>
              <w:rPr>
                <w:noProof/>
                <w:webHidden/>
              </w:rPr>
              <w:t>3</w:t>
            </w:r>
            <w:r>
              <w:rPr>
                <w:noProof/>
                <w:webHidden/>
              </w:rPr>
              <w:fldChar w:fldCharType="end"/>
            </w:r>
          </w:hyperlink>
        </w:p>
        <w:p w:rsidR="00685AAF" w:rsidRDefault="00685AAF">
          <w:pPr>
            <w:pStyle w:val="TOC1"/>
            <w:tabs>
              <w:tab w:val="right" w:leader="dot" w:pos="10790"/>
            </w:tabs>
            <w:rPr>
              <w:rFonts w:eastAsiaTheme="minorEastAsia"/>
              <w:noProof/>
            </w:rPr>
          </w:pPr>
          <w:hyperlink w:anchor="_Toc350498337" w:history="1">
            <w:r w:rsidRPr="00E51E69">
              <w:rPr>
                <w:rStyle w:val="Hyperlink"/>
                <w:noProof/>
              </w:rPr>
              <w:t>Integrate SiteScope with BSM</w:t>
            </w:r>
            <w:r>
              <w:rPr>
                <w:noProof/>
                <w:webHidden/>
              </w:rPr>
              <w:tab/>
            </w:r>
            <w:r>
              <w:rPr>
                <w:noProof/>
                <w:webHidden/>
              </w:rPr>
              <w:fldChar w:fldCharType="begin"/>
            </w:r>
            <w:r>
              <w:rPr>
                <w:noProof/>
                <w:webHidden/>
              </w:rPr>
              <w:instrText xml:space="preserve"> PAGEREF _Toc350498337 \h </w:instrText>
            </w:r>
            <w:r>
              <w:rPr>
                <w:noProof/>
                <w:webHidden/>
              </w:rPr>
            </w:r>
            <w:r>
              <w:rPr>
                <w:noProof/>
                <w:webHidden/>
              </w:rPr>
              <w:fldChar w:fldCharType="separate"/>
            </w:r>
            <w:r>
              <w:rPr>
                <w:noProof/>
                <w:webHidden/>
              </w:rPr>
              <w:t>4</w:t>
            </w:r>
            <w:r>
              <w:rPr>
                <w:noProof/>
                <w:webHidden/>
              </w:rPr>
              <w:fldChar w:fldCharType="end"/>
            </w:r>
          </w:hyperlink>
        </w:p>
        <w:p w:rsidR="00685AAF" w:rsidRDefault="00685AAF">
          <w:pPr>
            <w:pStyle w:val="TOC1"/>
            <w:tabs>
              <w:tab w:val="right" w:leader="dot" w:pos="10790"/>
            </w:tabs>
            <w:rPr>
              <w:rFonts w:eastAsiaTheme="minorEastAsia"/>
              <w:noProof/>
            </w:rPr>
          </w:pPr>
          <w:hyperlink w:anchor="_Toc350498338" w:history="1">
            <w:r w:rsidRPr="00E51E69">
              <w:rPr>
                <w:rStyle w:val="Hyperlink"/>
                <w:noProof/>
              </w:rPr>
              <w:t>Setup Operations Agent integration with BSM</w:t>
            </w:r>
            <w:r>
              <w:rPr>
                <w:noProof/>
                <w:webHidden/>
              </w:rPr>
              <w:tab/>
            </w:r>
            <w:r>
              <w:rPr>
                <w:noProof/>
                <w:webHidden/>
              </w:rPr>
              <w:fldChar w:fldCharType="begin"/>
            </w:r>
            <w:r>
              <w:rPr>
                <w:noProof/>
                <w:webHidden/>
              </w:rPr>
              <w:instrText xml:space="preserve"> PAGEREF _Toc350498338 \h </w:instrText>
            </w:r>
            <w:r>
              <w:rPr>
                <w:noProof/>
                <w:webHidden/>
              </w:rPr>
            </w:r>
            <w:r>
              <w:rPr>
                <w:noProof/>
                <w:webHidden/>
              </w:rPr>
              <w:fldChar w:fldCharType="separate"/>
            </w:r>
            <w:r>
              <w:rPr>
                <w:noProof/>
                <w:webHidden/>
              </w:rPr>
              <w:t>5</w:t>
            </w:r>
            <w:r>
              <w:rPr>
                <w:noProof/>
                <w:webHidden/>
              </w:rPr>
              <w:fldChar w:fldCharType="end"/>
            </w:r>
          </w:hyperlink>
        </w:p>
        <w:p w:rsidR="00685AAF" w:rsidRDefault="00685AAF">
          <w:pPr>
            <w:pStyle w:val="TOC1"/>
            <w:tabs>
              <w:tab w:val="right" w:leader="dot" w:pos="10790"/>
            </w:tabs>
            <w:rPr>
              <w:rFonts w:eastAsiaTheme="minorEastAsia"/>
              <w:noProof/>
            </w:rPr>
          </w:pPr>
          <w:hyperlink w:anchor="_Toc350498339" w:history="1">
            <w:r w:rsidRPr="00E51E69">
              <w:rPr>
                <w:rStyle w:val="Hyperlink"/>
                <w:noProof/>
              </w:rPr>
              <w:t>Verification : does OA (embedded PA and/or Coda) collect data?</w:t>
            </w:r>
            <w:r>
              <w:rPr>
                <w:noProof/>
                <w:webHidden/>
              </w:rPr>
              <w:tab/>
            </w:r>
            <w:r>
              <w:rPr>
                <w:noProof/>
                <w:webHidden/>
              </w:rPr>
              <w:fldChar w:fldCharType="begin"/>
            </w:r>
            <w:r>
              <w:rPr>
                <w:noProof/>
                <w:webHidden/>
              </w:rPr>
              <w:instrText xml:space="preserve"> PAGEREF _Toc350498339 \h </w:instrText>
            </w:r>
            <w:r>
              <w:rPr>
                <w:noProof/>
                <w:webHidden/>
              </w:rPr>
            </w:r>
            <w:r>
              <w:rPr>
                <w:noProof/>
                <w:webHidden/>
              </w:rPr>
              <w:fldChar w:fldCharType="separate"/>
            </w:r>
            <w:r>
              <w:rPr>
                <w:noProof/>
                <w:webHidden/>
              </w:rPr>
              <w:t>10</w:t>
            </w:r>
            <w:r>
              <w:rPr>
                <w:noProof/>
                <w:webHidden/>
              </w:rPr>
              <w:fldChar w:fldCharType="end"/>
            </w:r>
          </w:hyperlink>
        </w:p>
        <w:p w:rsidR="00685AAF" w:rsidRDefault="00685AAF">
          <w:pPr>
            <w:pStyle w:val="TOC1"/>
            <w:tabs>
              <w:tab w:val="right" w:leader="dot" w:pos="10790"/>
            </w:tabs>
            <w:rPr>
              <w:rFonts w:eastAsiaTheme="minorEastAsia"/>
              <w:noProof/>
            </w:rPr>
          </w:pPr>
          <w:hyperlink w:anchor="_Toc350498340" w:history="1">
            <w:r w:rsidRPr="00E51E69">
              <w:rPr>
                <w:rStyle w:val="Hyperlink"/>
                <w:noProof/>
              </w:rPr>
              <w:t>Verification : does BSM recognize the Operations Agent instance?</w:t>
            </w:r>
            <w:r>
              <w:rPr>
                <w:noProof/>
                <w:webHidden/>
              </w:rPr>
              <w:tab/>
            </w:r>
            <w:r>
              <w:rPr>
                <w:noProof/>
                <w:webHidden/>
              </w:rPr>
              <w:fldChar w:fldCharType="begin"/>
            </w:r>
            <w:r>
              <w:rPr>
                <w:noProof/>
                <w:webHidden/>
              </w:rPr>
              <w:instrText xml:space="preserve"> PAGEREF _Toc350498340 \h </w:instrText>
            </w:r>
            <w:r>
              <w:rPr>
                <w:noProof/>
                <w:webHidden/>
              </w:rPr>
            </w:r>
            <w:r>
              <w:rPr>
                <w:noProof/>
                <w:webHidden/>
              </w:rPr>
              <w:fldChar w:fldCharType="separate"/>
            </w:r>
            <w:r>
              <w:rPr>
                <w:noProof/>
                <w:webHidden/>
              </w:rPr>
              <w:t>13</w:t>
            </w:r>
            <w:r>
              <w:rPr>
                <w:noProof/>
                <w:webHidden/>
              </w:rPr>
              <w:fldChar w:fldCharType="end"/>
            </w:r>
          </w:hyperlink>
        </w:p>
        <w:p w:rsidR="00685AAF" w:rsidRDefault="00685AAF">
          <w:pPr>
            <w:pStyle w:val="TOC1"/>
            <w:tabs>
              <w:tab w:val="right" w:leader="dot" w:pos="10790"/>
            </w:tabs>
            <w:rPr>
              <w:rFonts w:eastAsiaTheme="minorEastAsia"/>
              <w:noProof/>
            </w:rPr>
          </w:pPr>
          <w:hyperlink w:anchor="_Toc350498341" w:history="1">
            <w:r w:rsidRPr="00E51E69">
              <w:rPr>
                <w:rStyle w:val="Hyperlink"/>
                <w:noProof/>
              </w:rPr>
              <w:t>Verification : can BSM graph OA / PA metrics via PMi?</w:t>
            </w:r>
            <w:r>
              <w:rPr>
                <w:noProof/>
                <w:webHidden/>
              </w:rPr>
              <w:tab/>
            </w:r>
            <w:r>
              <w:rPr>
                <w:noProof/>
                <w:webHidden/>
              </w:rPr>
              <w:fldChar w:fldCharType="begin"/>
            </w:r>
            <w:r>
              <w:rPr>
                <w:noProof/>
                <w:webHidden/>
              </w:rPr>
              <w:instrText xml:space="preserve"> PAGEREF _Toc350498341 \h </w:instrText>
            </w:r>
            <w:r>
              <w:rPr>
                <w:noProof/>
                <w:webHidden/>
              </w:rPr>
            </w:r>
            <w:r>
              <w:rPr>
                <w:noProof/>
                <w:webHidden/>
              </w:rPr>
              <w:fldChar w:fldCharType="separate"/>
            </w:r>
            <w:r>
              <w:rPr>
                <w:noProof/>
                <w:webHidden/>
              </w:rPr>
              <w:t>14</w:t>
            </w:r>
            <w:r>
              <w:rPr>
                <w:noProof/>
                <w:webHidden/>
              </w:rPr>
              <w:fldChar w:fldCharType="end"/>
            </w:r>
          </w:hyperlink>
        </w:p>
        <w:p w:rsidR="00685AAF" w:rsidRDefault="00685AAF">
          <w:pPr>
            <w:pStyle w:val="TOC1"/>
            <w:tabs>
              <w:tab w:val="right" w:leader="dot" w:pos="10790"/>
            </w:tabs>
            <w:rPr>
              <w:rFonts w:eastAsiaTheme="minorEastAsia"/>
              <w:noProof/>
            </w:rPr>
          </w:pPr>
          <w:hyperlink w:anchor="_Toc350498342" w:history="1">
            <w:r w:rsidRPr="00E51E69">
              <w:rPr>
                <w:rStyle w:val="Hyperlink"/>
                <w:noProof/>
              </w:rPr>
              <w:t>Install BSM SHA Data Collector for Performance Agent</w:t>
            </w:r>
            <w:r>
              <w:rPr>
                <w:noProof/>
                <w:webHidden/>
              </w:rPr>
              <w:tab/>
            </w:r>
            <w:r>
              <w:rPr>
                <w:noProof/>
                <w:webHidden/>
              </w:rPr>
              <w:fldChar w:fldCharType="begin"/>
            </w:r>
            <w:r>
              <w:rPr>
                <w:noProof/>
                <w:webHidden/>
              </w:rPr>
              <w:instrText xml:space="preserve"> PAGEREF _Toc350498342 \h </w:instrText>
            </w:r>
            <w:r>
              <w:rPr>
                <w:noProof/>
                <w:webHidden/>
              </w:rPr>
            </w:r>
            <w:r>
              <w:rPr>
                <w:noProof/>
                <w:webHidden/>
              </w:rPr>
              <w:fldChar w:fldCharType="separate"/>
            </w:r>
            <w:r>
              <w:rPr>
                <w:noProof/>
                <w:webHidden/>
              </w:rPr>
              <w:t>15</w:t>
            </w:r>
            <w:r>
              <w:rPr>
                <w:noProof/>
                <w:webHidden/>
              </w:rPr>
              <w:fldChar w:fldCharType="end"/>
            </w:r>
          </w:hyperlink>
        </w:p>
        <w:p w:rsidR="00685AAF" w:rsidRDefault="00685AAF">
          <w:pPr>
            <w:pStyle w:val="TOC1"/>
            <w:tabs>
              <w:tab w:val="right" w:leader="dot" w:pos="10790"/>
            </w:tabs>
            <w:rPr>
              <w:rFonts w:eastAsiaTheme="minorEastAsia"/>
              <w:noProof/>
            </w:rPr>
          </w:pPr>
          <w:hyperlink w:anchor="_Toc350498343" w:history="1">
            <w:r w:rsidRPr="00E51E69">
              <w:rPr>
                <w:rStyle w:val="Hyperlink"/>
                <w:noProof/>
              </w:rPr>
              <w:t>JMX for SHA Data Collector</w:t>
            </w:r>
            <w:r>
              <w:rPr>
                <w:noProof/>
                <w:webHidden/>
              </w:rPr>
              <w:tab/>
            </w:r>
            <w:r>
              <w:rPr>
                <w:noProof/>
                <w:webHidden/>
              </w:rPr>
              <w:fldChar w:fldCharType="begin"/>
            </w:r>
            <w:r>
              <w:rPr>
                <w:noProof/>
                <w:webHidden/>
              </w:rPr>
              <w:instrText xml:space="preserve"> PAGEREF _Toc350498343 \h </w:instrText>
            </w:r>
            <w:r>
              <w:rPr>
                <w:noProof/>
                <w:webHidden/>
              </w:rPr>
            </w:r>
            <w:r>
              <w:rPr>
                <w:noProof/>
                <w:webHidden/>
              </w:rPr>
              <w:fldChar w:fldCharType="separate"/>
            </w:r>
            <w:r>
              <w:rPr>
                <w:noProof/>
                <w:webHidden/>
              </w:rPr>
              <w:t>19</w:t>
            </w:r>
            <w:r>
              <w:rPr>
                <w:noProof/>
                <w:webHidden/>
              </w:rPr>
              <w:fldChar w:fldCharType="end"/>
            </w:r>
          </w:hyperlink>
        </w:p>
        <w:p w:rsidR="00685AAF" w:rsidRDefault="00685AAF">
          <w:pPr>
            <w:pStyle w:val="TOC1"/>
            <w:tabs>
              <w:tab w:val="right" w:leader="dot" w:pos="10790"/>
            </w:tabs>
            <w:rPr>
              <w:rFonts w:eastAsiaTheme="minorEastAsia"/>
              <w:noProof/>
            </w:rPr>
          </w:pPr>
          <w:hyperlink w:anchor="_Toc350498344" w:history="1">
            <w:r w:rsidRPr="00E51E69">
              <w:rPr>
                <w:rStyle w:val="Hyperlink"/>
                <w:noProof/>
              </w:rPr>
              <w:t>Enable / configure SHA to collect metrics from PA</w:t>
            </w:r>
            <w:r>
              <w:rPr>
                <w:noProof/>
                <w:webHidden/>
              </w:rPr>
              <w:tab/>
            </w:r>
            <w:r>
              <w:rPr>
                <w:noProof/>
                <w:webHidden/>
              </w:rPr>
              <w:fldChar w:fldCharType="begin"/>
            </w:r>
            <w:r>
              <w:rPr>
                <w:noProof/>
                <w:webHidden/>
              </w:rPr>
              <w:instrText xml:space="preserve"> PAGEREF _Toc350498344 \h </w:instrText>
            </w:r>
            <w:r>
              <w:rPr>
                <w:noProof/>
                <w:webHidden/>
              </w:rPr>
            </w:r>
            <w:r>
              <w:rPr>
                <w:noProof/>
                <w:webHidden/>
              </w:rPr>
              <w:fldChar w:fldCharType="separate"/>
            </w:r>
            <w:r>
              <w:rPr>
                <w:noProof/>
                <w:webHidden/>
              </w:rPr>
              <w:t>20</w:t>
            </w:r>
            <w:r>
              <w:rPr>
                <w:noProof/>
                <w:webHidden/>
              </w:rPr>
              <w:fldChar w:fldCharType="end"/>
            </w:r>
          </w:hyperlink>
        </w:p>
        <w:p w:rsidR="00685AAF" w:rsidRDefault="00685AAF">
          <w:pPr>
            <w:pStyle w:val="TOC1"/>
            <w:tabs>
              <w:tab w:val="right" w:leader="dot" w:pos="10790"/>
            </w:tabs>
            <w:rPr>
              <w:rFonts w:eastAsiaTheme="minorEastAsia"/>
              <w:noProof/>
            </w:rPr>
          </w:pPr>
          <w:hyperlink w:anchor="_Toc350498345" w:history="1">
            <w:r w:rsidRPr="00E51E69">
              <w:rPr>
                <w:rStyle w:val="Hyperlink"/>
                <w:noProof/>
              </w:rPr>
              <w:t>What metrics does SHA DC for PA collect by default</w:t>
            </w:r>
            <w:r>
              <w:rPr>
                <w:noProof/>
                <w:webHidden/>
              </w:rPr>
              <w:tab/>
            </w:r>
            <w:r>
              <w:rPr>
                <w:noProof/>
                <w:webHidden/>
              </w:rPr>
              <w:fldChar w:fldCharType="begin"/>
            </w:r>
            <w:r>
              <w:rPr>
                <w:noProof/>
                <w:webHidden/>
              </w:rPr>
              <w:instrText xml:space="preserve"> PAGEREF _Toc350498345 \h </w:instrText>
            </w:r>
            <w:r>
              <w:rPr>
                <w:noProof/>
                <w:webHidden/>
              </w:rPr>
            </w:r>
            <w:r>
              <w:rPr>
                <w:noProof/>
                <w:webHidden/>
              </w:rPr>
              <w:fldChar w:fldCharType="separate"/>
            </w:r>
            <w:r>
              <w:rPr>
                <w:noProof/>
                <w:webHidden/>
              </w:rPr>
              <w:t>24</w:t>
            </w:r>
            <w:r>
              <w:rPr>
                <w:noProof/>
                <w:webHidden/>
              </w:rPr>
              <w:fldChar w:fldCharType="end"/>
            </w:r>
          </w:hyperlink>
        </w:p>
        <w:p w:rsidR="00685AAF" w:rsidRDefault="00685AAF">
          <w:pPr>
            <w:pStyle w:val="TOC1"/>
            <w:tabs>
              <w:tab w:val="right" w:leader="dot" w:pos="10790"/>
            </w:tabs>
            <w:rPr>
              <w:rFonts w:eastAsiaTheme="minorEastAsia"/>
              <w:noProof/>
            </w:rPr>
          </w:pPr>
          <w:hyperlink w:anchor="_Toc350498346" w:history="1">
            <w:r w:rsidRPr="00E51E69">
              <w:rPr>
                <w:rStyle w:val="Hyperlink"/>
                <w:noProof/>
              </w:rPr>
              <w:t>TQL “Hosts with HP Operations Agents – Discovery” doesn’t work</w:t>
            </w:r>
            <w:r>
              <w:rPr>
                <w:noProof/>
                <w:webHidden/>
              </w:rPr>
              <w:tab/>
            </w:r>
            <w:r>
              <w:rPr>
                <w:noProof/>
                <w:webHidden/>
              </w:rPr>
              <w:fldChar w:fldCharType="begin"/>
            </w:r>
            <w:r>
              <w:rPr>
                <w:noProof/>
                <w:webHidden/>
              </w:rPr>
              <w:instrText xml:space="preserve"> PAGEREF _Toc350498346 \h </w:instrText>
            </w:r>
            <w:r>
              <w:rPr>
                <w:noProof/>
                <w:webHidden/>
              </w:rPr>
            </w:r>
            <w:r>
              <w:rPr>
                <w:noProof/>
                <w:webHidden/>
              </w:rPr>
              <w:fldChar w:fldCharType="separate"/>
            </w:r>
            <w:r>
              <w:rPr>
                <w:noProof/>
                <w:webHidden/>
              </w:rPr>
              <w:t>25</w:t>
            </w:r>
            <w:r>
              <w:rPr>
                <w:noProof/>
                <w:webHidden/>
              </w:rPr>
              <w:fldChar w:fldCharType="end"/>
            </w:r>
          </w:hyperlink>
        </w:p>
        <w:p w:rsidR="00685AAF" w:rsidRDefault="00685AAF">
          <w:pPr>
            <w:pStyle w:val="TOC1"/>
            <w:tabs>
              <w:tab w:val="right" w:leader="dot" w:pos="10790"/>
            </w:tabs>
            <w:rPr>
              <w:rFonts w:eastAsiaTheme="minorEastAsia"/>
              <w:noProof/>
            </w:rPr>
          </w:pPr>
          <w:hyperlink w:anchor="_Toc350498347" w:history="1">
            <w:r w:rsidRPr="00E51E69">
              <w:rPr>
                <w:rStyle w:val="Hyperlink"/>
                <w:noProof/>
              </w:rPr>
              <w:t>Verify that SHA collects PA metrics</w:t>
            </w:r>
            <w:r>
              <w:rPr>
                <w:noProof/>
                <w:webHidden/>
              </w:rPr>
              <w:tab/>
            </w:r>
            <w:r>
              <w:rPr>
                <w:noProof/>
                <w:webHidden/>
              </w:rPr>
              <w:fldChar w:fldCharType="begin"/>
            </w:r>
            <w:r>
              <w:rPr>
                <w:noProof/>
                <w:webHidden/>
              </w:rPr>
              <w:instrText xml:space="preserve"> PAGEREF _Toc350498347 \h </w:instrText>
            </w:r>
            <w:r>
              <w:rPr>
                <w:noProof/>
                <w:webHidden/>
              </w:rPr>
            </w:r>
            <w:r>
              <w:rPr>
                <w:noProof/>
                <w:webHidden/>
              </w:rPr>
              <w:fldChar w:fldCharType="separate"/>
            </w:r>
            <w:r>
              <w:rPr>
                <w:noProof/>
                <w:webHidden/>
              </w:rPr>
              <w:t>2</w:t>
            </w:r>
            <w:r>
              <w:rPr>
                <w:noProof/>
                <w:webHidden/>
              </w:rPr>
              <w:t>7</w:t>
            </w:r>
            <w:r>
              <w:rPr>
                <w:noProof/>
                <w:webHidden/>
              </w:rPr>
              <w:fldChar w:fldCharType="end"/>
            </w:r>
          </w:hyperlink>
        </w:p>
        <w:p w:rsidR="00685AAF" w:rsidRDefault="00685AAF">
          <w:pPr>
            <w:pStyle w:val="TOC1"/>
            <w:tabs>
              <w:tab w:val="right" w:leader="dot" w:pos="10790"/>
            </w:tabs>
            <w:rPr>
              <w:rFonts w:eastAsiaTheme="minorEastAsia"/>
              <w:noProof/>
            </w:rPr>
          </w:pPr>
          <w:hyperlink w:anchor="_Toc350498348" w:history="1">
            <w:r w:rsidRPr="00E51E69">
              <w:rPr>
                <w:rStyle w:val="Hyperlink"/>
                <w:noProof/>
              </w:rPr>
              <w:t>Running SHA DC for PA without installing it</w:t>
            </w:r>
            <w:r>
              <w:rPr>
                <w:noProof/>
                <w:webHidden/>
              </w:rPr>
              <w:tab/>
            </w:r>
            <w:r>
              <w:rPr>
                <w:noProof/>
                <w:webHidden/>
              </w:rPr>
              <w:fldChar w:fldCharType="begin"/>
            </w:r>
            <w:r>
              <w:rPr>
                <w:noProof/>
                <w:webHidden/>
              </w:rPr>
              <w:instrText xml:space="preserve"> PAGEREF _Toc350498348 \h </w:instrText>
            </w:r>
            <w:r>
              <w:rPr>
                <w:noProof/>
                <w:webHidden/>
              </w:rPr>
            </w:r>
            <w:r>
              <w:rPr>
                <w:noProof/>
                <w:webHidden/>
              </w:rPr>
              <w:fldChar w:fldCharType="separate"/>
            </w:r>
            <w:r>
              <w:rPr>
                <w:noProof/>
                <w:webHidden/>
              </w:rPr>
              <w:t>30</w:t>
            </w:r>
            <w:r>
              <w:rPr>
                <w:noProof/>
                <w:webHidden/>
              </w:rPr>
              <w:fldChar w:fldCharType="end"/>
            </w:r>
          </w:hyperlink>
        </w:p>
        <w:p w:rsidR="00995752" w:rsidRDefault="00571DB0" w:rsidP="00815ABA">
          <w:r>
            <w:fldChar w:fldCharType="end"/>
          </w:r>
        </w:p>
      </w:sdtContent>
    </w:sdt>
    <w:p w:rsidR="00BF55D3" w:rsidRDefault="00BF55D3" w:rsidP="00815ABA"/>
    <w:p w:rsidR="00BF55D3" w:rsidRDefault="00BF55D3" w:rsidP="00815ABA"/>
    <w:p w:rsidR="00C3241D" w:rsidRDefault="008C4ABF" w:rsidP="00815ABA">
      <w:r w:rsidRPr="008C4ABF">
        <w:br/>
      </w:r>
    </w:p>
    <w:p w:rsidR="00C3241D" w:rsidRDefault="00C3241D" w:rsidP="00815ABA">
      <w:r>
        <w:br w:type="page"/>
      </w:r>
    </w:p>
    <w:p w:rsidR="00995752" w:rsidRPr="00995752" w:rsidRDefault="00995752" w:rsidP="00815ABA">
      <w:pPr>
        <w:pStyle w:val="Heading1"/>
        <w:rPr>
          <w:color w:val="auto"/>
          <w:u w:val="single"/>
        </w:rPr>
      </w:pPr>
      <w:bookmarkStart w:id="0" w:name="_Toc350498335"/>
      <w:r w:rsidRPr="00995752">
        <w:rPr>
          <w:color w:val="auto"/>
          <w:u w:val="single"/>
        </w:rPr>
        <w:lastRenderedPageBreak/>
        <w:t>Overview</w:t>
      </w:r>
      <w:bookmarkEnd w:id="0"/>
    </w:p>
    <w:p w:rsidR="00995752" w:rsidRDefault="00995752" w:rsidP="00815ABA">
      <w:pPr>
        <w:rPr>
          <w:rFonts w:ascii="Verdana" w:hAnsi="Verdana"/>
          <w:sz w:val="20"/>
          <w:szCs w:val="20"/>
        </w:rPr>
      </w:pPr>
      <w:r>
        <w:br/>
        <w:t>This document gives an overview how to setup the BSM SHA Data Collector for PA,</w:t>
      </w:r>
      <w:r>
        <w:br/>
        <w:t>including the steps required to integrate SiteScope with BSM, the Operations Agent with SiteScope,</w:t>
      </w:r>
      <w:r>
        <w:br/>
        <w:t xml:space="preserve">and all other required setup steps plus </w:t>
      </w:r>
      <w:r w:rsidR="009811FA">
        <w:t>some</w:t>
      </w:r>
      <w:r>
        <w:t xml:space="preserve"> troubleshooting information.</w:t>
      </w:r>
      <w:r>
        <w:br/>
      </w:r>
      <w:r>
        <w:br/>
      </w:r>
      <w:r w:rsidRPr="00995752">
        <w:rPr>
          <w:rFonts w:ascii="Verdana" w:hAnsi="Verdana"/>
          <w:sz w:val="20"/>
          <w:szCs w:val="20"/>
        </w:rPr>
        <w:br w:type="page"/>
      </w:r>
    </w:p>
    <w:p w:rsidR="00995752" w:rsidRPr="00995752" w:rsidRDefault="00995752" w:rsidP="00815ABA">
      <w:pPr>
        <w:pStyle w:val="Heading1"/>
        <w:rPr>
          <w:color w:val="auto"/>
          <w:u w:val="single"/>
        </w:rPr>
      </w:pPr>
      <w:bookmarkStart w:id="1" w:name="_Toc350498336"/>
      <w:r w:rsidRPr="00995752">
        <w:rPr>
          <w:color w:val="auto"/>
          <w:u w:val="single"/>
        </w:rPr>
        <w:lastRenderedPageBreak/>
        <w:t>Test Environment</w:t>
      </w:r>
      <w:bookmarkEnd w:id="1"/>
    </w:p>
    <w:p w:rsidR="00995752" w:rsidRPr="00995752" w:rsidRDefault="00995752" w:rsidP="00815ABA">
      <w:pPr>
        <w:rPr>
          <w:rFonts w:ascii="Verdana" w:hAnsi="Verdana"/>
          <w:sz w:val="20"/>
          <w:szCs w:val="20"/>
        </w:rPr>
      </w:pPr>
      <w:r>
        <w:br/>
      </w:r>
      <w:r w:rsidRPr="00995752">
        <w:rPr>
          <w:rFonts w:ascii="Verdana" w:hAnsi="Verdana"/>
          <w:sz w:val="20"/>
          <w:szCs w:val="20"/>
        </w:rPr>
        <w:t xml:space="preserve">- BSM 9.21 is installed on a Windows 2008 system, </w:t>
      </w:r>
      <w:r w:rsidRPr="00995752">
        <w:rPr>
          <w:rFonts w:ascii="Verdana" w:hAnsi="Verdana"/>
          <w:sz w:val="20"/>
          <w:szCs w:val="20"/>
        </w:rPr>
        <w:br/>
        <w:t xml:space="preserve">   system name is vm17094</w:t>
      </w:r>
      <w:r>
        <w:rPr>
          <w:rFonts w:ascii="Verdana" w:hAnsi="Verdana"/>
          <w:sz w:val="20"/>
          <w:szCs w:val="20"/>
        </w:rPr>
        <w:br/>
      </w:r>
      <w:r w:rsidRPr="00995752">
        <w:rPr>
          <w:rFonts w:ascii="Verdana" w:hAnsi="Verdana"/>
          <w:sz w:val="20"/>
          <w:szCs w:val="20"/>
        </w:rPr>
        <w:br/>
        <w:t>- SHA is licensed and enabled via Server Deployment</w:t>
      </w:r>
      <w:r w:rsidR="00815ABA">
        <w:rPr>
          <w:rFonts w:ascii="Verdana" w:hAnsi="Verdana"/>
          <w:sz w:val="20"/>
          <w:szCs w:val="20"/>
        </w:rPr>
        <w:br/>
      </w:r>
      <w:r w:rsidR="00815ABA">
        <w:rPr>
          <w:rFonts w:ascii="Verdana" w:hAnsi="Verdana"/>
          <w:noProof/>
          <w:sz w:val="20"/>
          <w:szCs w:val="20"/>
        </w:rPr>
        <w:drawing>
          <wp:inline distT="0" distB="0" distL="0" distR="0">
            <wp:extent cx="7102588" cy="1047750"/>
            <wp:effectExtent l="19050" t="0" r="3062" b="0"/>
            <wp:docPr id="32"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 cstate="print"/>
                    <a:srcRect/>
                    <a:stretch>
                      <a:fillRect/>
                    </a:stretch>
                  </pic:blipFill>
                  <pic:spPr bwMode="auto">
                    <a:xfrm>
                      <a:off x="0" y="0"/>
                      <a:ext cx="7106478" cy="1048324"/>
                    </a:xfrm>
                    <a:prstGeom prst="rect">
                      <a:avLst/>
                    </a:prstGeom>
                    <a:noFill/>
                    <a:ln w="9525">
                      <a:noFill/>
                      <a:miter lim="800000"/>
                      <a:headEnd/>
                      <a:tailEnd/>
                    </a:ln>
                  </pic:spPr>
                </pic:pic>
              </a:graphicData>
            </a:graphic>
          </wp:inline>
        </w:drawing>
      </w:r>
      <w:r w:rsidR="00815ABA">
        <w:rPr>
          <w:rFonts w:ascii="Verdana" w:hAnsi="Verdana"/>
          <w:sz w:val="20"/>
          <w:szCs w:val="20"/>
        </w:rPr>
        <w:br/>
      </w:r>
      <w:r w:rsidR="00815ABA">
        <w:rPr>
          <w:rFonts w:ascii="Verdana" w:hAnsi="Verdana"/>
          <w:noProof/>
          <w:sz w:val="20"/>
          <w:szCs w:val="20"/>
        </w:rPr>
        <w:drawing>
          <wp:inline distT="0" distB="0" distL="0" distR="0">
            <wp:extent cx="7122593" cy="1990725"/>
            <wp:effectExtent l="19050" t="0" r="2107" b="0"/>
            <wp:docPr id="30"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 cstate="print"/>
                    <a:srcRect/>
                    <a:stretch>
                      <a:fillRect/>
                    </a:stretch>
                  </pic:blipFill>
                  <pic:spPr bwMode="auto">
                    <a:xfrm>
                      <a:off x="0" y="0"/>
                      <a:ext cx="7139152" cy="1995353"/>
                    </a:xfrm>
                    <a:prstGeom prst="rect">
                      <a:avLst/>
                    </a:prstGeom>
                    <a:noFill/>
                    <a:ln w="9525">
                      <a:noFill/>
                      <a:miter lim="800000"/>
                      <a:headEnd/>
                      <a:tailEnd/>
                    </a:ln>
                  </pic:spPr>
                </pic:pic>
              </a:graphicData>
            </a:graphic>
          </wp:inline>
        </w:drawing>
      </w:r>
      <w:r w:rsidR="00815ABA">
        <w:rPr>
          <w:rFonts w:ascii="Verdana" w:hAnsi="Verdana"/>
          <w:sz w:val="20"/>
          <w:szCs w:val="20"/>
        </w:rPr>
        <w:br/>
        <w:t>- SHA database has been defined</w:t>
      </w:r>
      <w:r w:rsidR="00815ABA">
        <w:rPr>
          <w:rFonts w:ascii="Verdana" w:hAnsi="Verdana"/>
          <w:sz w:val="20"/>
          <w:szCs w:val="20"/>
        </w:rPr>
        <w:br/>
      </w:r>
      <w:r w:rsidR="00815ABA">
        <w:rPr>
          <w:rFonts w:ascii="Verdana" w:hAnsi="Verdana"/>
          <w:noProof/>
          <w:sz w:val="20"/>
          <w:szCs w:val="20"/>
        </w:rPr>
        <w:drawing>
          <wp:inline distT="0" distB="0" distL="0" distR="0">
            <wp:extent cx="7155298" cy="876300"/>
            <wp:effectExtent l="19050" t="0" r="7502" b="0"/>
            <wp:docPr id="33"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 cstate="print"/>
                    <a:srcRect/>
                    <a:stretch>
                      <a:fillRect/>
                    </a:stretch>
                  </pic:blipFill>
                  <pic:spPr bwMode="auto">
                    <a:xfrm>
                      <a:off x="0" y="0"/>
                      <a:ext cx="7194885" cy="881148"/>
                    </a:xfrm>
                    <a:prstGeom prst="rect">
                      <a:avLst/>
                    </a:prstGeom>
                    <a:noFill/>
                    <a:ln w="9525">
                      <a:noFill/>
                      <a:miter lim="800000"/>
                      <a:headEnd/>
                      <a:tailEnd/>
                    </a:ln>
                  </pic:spPr>
                </pic:pic>
              </a:graphicData>
            </a:graphic>
          </wp:inline>
        </w:drawing>
      </w:r>
      <w:r w:rsidRPr="00995752">
        <w:rPr>
          <w:rFonts w:ascii="Verdana" w:hAnsi="Verdana"/>
          <w:sz w:val="20"/>
          <w:szCs w:val="20"/>
        </w:rPr>
        <w:br/>
        <w:t>- SiteScope 11.20 with Operations Agent is installed on a Windows 2008 system,</w:t>
      </w:r>
      <w:r w:rsidRPr="00995752">
        <w:rPr>
          <w:rFonts w:ascii="Verdana" w:hAnsi="Verdana"/>
          <w:sz w:val="20"/>
          <w:szCs w:val="20"/>
        </w:rPr>
        <w:br/>
        <w:t xml:space="preserve">   system name is vm25174</w:t>
      </w:r>
      <w:r w:rsidRPr="00995752">
        <w:rPr>
          <w:rFonts w:ascii="Verdana" w:hAnsi="Verdana"/>
          <w:sz w:val="20"/>
          <w:szCs w:val="20"/>
        </w:rPr>
        <w:br/>
        <w:t xml:space="preserve">   SiteScope 11.20 carries O</w:t>
      </w:r>
      <w:r w:rsidR="00815ABA">
        <w:rPr>
          <w:rFonts w:ascii="Verdana" w:hAnsi="Verdana"/>
          <w:sz w:val="20"/>
          <w:szCs w:val="20"/>
        </w:rPr>
        <w:t xml:space="preserve">perations </w:t>
      </w:r>
      <w:r w:rsidRPr="00995752">
        <w:rPr>
          <w:rFonts w:ascii="Verdana" w:hAnsi="Verdana"/>
          <w:sz w:val="20"/>
          <w:szCs w:val="20"/>
        </w:rPr>
        <w:t>A</w:t>
      </w:r>
      <w:r w:rsidR="00815ABA">
        <w:rPr>
          <w:rFonts w:ascii="Verdana" w:hAnsi="Verdana"/>
          <w:sz w:val="20"/>
          <w:szCs w:val="20"/>
        </w:rPr>
        <w:t>gent</w:t>
      </w:r>
      <w:r w:rsidRPr="00995752">
        <w:rPr>
          <w:rFonts w:ascii="Verdana" w:hAnsi="Verdana"/>
          <w:sz w:val="20"/>
          <w:szCs w:val="20"/>
        </w:rPr>
        <w:t xml:space="preserve"> 11.02.011</w:t>
      </w:r>
      <w:r w:rsidR="00815ABA">
        <w:rPr>
          <w:rFonts w:ascii="Verdana" w:hAnsi="Verdana"/>
          <w:sz w:val="20"/>
          <w:szCs w:val="20"/>
        </w:rPr>
        <w:br/>
        <w:t xml:space="preserve">   </w:t>
      </w:r>
      <w:r w:rsidRPr="00995752">
        <w:rPr>
          <w:rFonts w:ascii="Verdana" w:hAnsi="Verdana"/>
          <w:sz w:val="20"/>
          <w:szCs w:val="20"/>
        </w:rPr>
        <w:t>O</w:t>
      </w:r>
      <w:r w:rsidR="00815ABA">
        <w:rPr>
          <w:rFonts w:ascii="Verdana" w:hAnsi="Verdana"/>
          <w:sz w:val="20"/>
          <w:szCs w:val="20"/>
        </w:rPr>
        <w:t xml:space="preserve">perations Agent </w:t>
      </w:r>
      <w:r w:rsidRPr="00995752">
        <w:rPr>
          <w:rFonts w:ascii="Verdana" w:hAnsi="Verdana"/>
          <w:sz w:val="20"/>
          <w:szCs w:val="20"/>
        </w:rPr>
        <w:t>11.x also includes the Performance Agent</w:t>
      </w:r>
      <w:r w:rsidRPr="00995752">
        <w:rPr>
          <w:rFonts w:ascii="Verdana" w:hAnsi="Verdana"/>
          <w:sz w:val="20"/>
          <w:szCs w:val="20"/>
        </w:rPr>
        <w:br/>
      </w:r>
      <w:r w:rsidRPr="00995752">
        <w:rPr>
          <w:rFonts w:ascii="Verdana" w:hAnsi="Verdana"/>
          <w:sz w:val="20"/>
          <w:szCs w:val="20"/>
        </w:rPr>
        <w:br w:type="page"/>
      </w:r>
    </w:p>
    <w:p w:rsidR="00995752" w:rsidRPr="00995752" w:rsidRDefault="00995752" w:rsidP="00815ABA">
      <w:pPr>
        <w:pStyle w:val="Heading1"/>
        <w:rPr>
          <w:color w:val="auto"/>
          <w:u w:val="single"/>
        </w:rPr>
      </w:pPr>
      <w:bookmarkStart w:id="2" w:name="_Toc350498337"/>
      <w:r>
        <w:rPr>
          <w:color w:val="auto"/>
          <w:u w:val="single"/>
        </w:rPr>
        <w:lastRenderedPageBreak/>
        <w:t>Integrate SiteScope with BSM</w:t>
      </w:r>
      <w:bookmarkEnd w:id="2"/>
      <w:r>
        <w:rPr>
          <w:color w:val="auto"/>
          <w:u w:val="single"/>
        </w:rPr>
        <w:br/>
      </w:r>
    </w:p>
    <w:p w:rsidR="00C3241D" w:rsidRPr="00995752" w:rsidRDefault="00840CF0" w:rsidP="00815ABA">
      <w:pPr>
        <w:rPr>
          <w:rFonts w:ascii="Verdana" w:hAnsi="Verdana"/>
          <w:sz w:val="20"/>
          <w:szCs w:val="20"/>
        </w:rPr>
      </w:pPr>
      <w:r w:rsidRPr="00995752">
        <w:rPr>
          <w:rFonts w:ascii="Verdana" w:hAnsi="Verdana"/>
          <w:noProof/>
          <w:sz w:val="20"/>
          <w:szCs w:val="20"/>
        </w:rPr>
        <w:drawing>
          <wp:inline distT="0" distB="0" distL="0" distR="0">
            <wp:extent cx="7068161" cy="4019550"/>
            <wp:effectExtent l="19050" t="0" r="0" b="0"/>
            <wp:docPr id="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 cstate="print"/>
                    <a:srcRect/>
                    <a:stretch>
                      <a:fillRect/>
                    </a:stretch>
                  </pic:blipFill>
                  <pic:spPr bwMode="auto">
                    <a:xfrm>
                      <a:off x="0" y="0"/>
                      <a:ext cx="7068161" cy="4019550"/>
                    </a:xfrm>
                    <a:prstGeom prst="rect">
                      <a:avLst/>
                    </a:prstGeom>
                    <a:noFill/>
                    <a:ln w="9525">
                      <a:noFill/>
                      <a:miter lim="800000"/>
                      <a:headEnd/>
                      <a:tailEnd/>
                    </a:ln>
                  </pic:spPr>
                </pic:pic>
              </a:graphicData>
            </a:graphic>
          </wp:inline>
        </w:drawing>
      </w:r>
      <w:r w:rsidR="008C4ABF" w:rsidRPr="00995752">
        <w:rPr>
          <w:rFonts w:ascii="Verdana" w:hAnsi="Verdana"/>
          <w:sz w:val="20"/>
          <w:szCs w:val="20"/>
        </w:rPr>
        <w:br/>
      </w:r>
    </w:p>
    <w:p w:rsidR="00C3241D" w:rsidRPr="00995752" w:rsidRDefault="00C3241D" w:rsidP="00815ABA">
      <w:pPr>
        <w:rPr>
          <w:rFonts w:ascii="Verdana" w:hAnsi="Verdana"/>
          <w:sz w:val="20"/>
          <w:szCs w:val="20"/>
        </w:rPr>
      </w:pPr>
      <w:r w:rsidRPr="00995752">
        <w:rPr>
          <w:rFonts w:ascii="Verdana" w:hAnsi="Verdana"/>
          <w:sz w:val="20"/>
          <w:szCs w:val="20"/>
        </w:rPr>
        <w:br w:type="page"/>
      </w:r>
    </w:p>
    <w:p w:rsidR="00995752" w:rsidRPr="00F8726C" w:rsidRDefault="00995752" w:rsidP="00815ABA">
      <w:pPr>
        <w:pStyle w:val="Heading1"/>
        <w:rPr>
          <w:color w:val="auto"/>
          <w:u w:val="single"/>
        </w:rPr>
      </w:pPr>
      <w:bookmarkStart w:id="3" w:name="_Toc350498338"/>
      <w:r w:rsidRPr="00F8726C">
        <w:rPr>
          <w:color w:val="auto"/>
          <w:u w:val="single"/>
        </w:rPr>
        <w:lastRenderedPageBreak/>
        <w:t>Setup Operations Agent integration with BSM</w:t>
      </w:r>
      <w:bookmarkEnd w:id="3"/>
    </w:p>
    <w:p w:rsidR="00840CF0" w:rsidRPr="00995752" w:rsidRDefault="00BF55D3" w:rsidP="00815ABA">
      <w:pPr>
        <w:rPr>
          <w:rFonts w:ascii="Verdana" w:hAnsi="Verdana"/>
          <w:sz w:val="20"/>
          <w:szCs w:val="20"/>
        </w:rPr>
      </w:pPr>
      <w:r w:rsidRPr="00995752">
        <w:rPr>
          <w:rFonts w:ascii="Verdana" w:hAnsi="Verdana"/>
          <w:sz w:val="20"/>
          <w:szCs w:val="20"/>
        </w:rPr>
        <w:br/>
      </w:r>
      <w:r w:rsidR="00840CF0" w:rsidRPr="00995752">
        <w:rPr>
          <w:rFonts w:ascii="Verdana" w:hAnsi="Verdana"/>
          <w:sz w:val="20"/>
          <w:szCs w:val="20"/>
        </w:rPr>
        <w:br/>
      </w:r>
      <w:r w:rsidR="00840CF0" w:rsidRPr="00995752">
        <w:rPr>
          <w:rFonts w:ascii="Verdana" w:hAnsi="Verdana"/>
          <w:noProof/>
          <w:sz w:val="20"/>
          <w:szCs w:val="20"/>
        </w:rPr>
        <w:drawing>
          <wp:inline distT="0" distB="0" distL="0" distR="0">
            <wp:extent cx="6423443" cy="7581900"/>
            <wp:effectExtent l="1905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 cstate="print"/>
                    <a:srcRect/>
                    <a:stretch>
                      <a:fillRect/>
                    </a:stretch>
                  </pic:blipFill>
                  <pic:spPr bwMode="auto">
                    <a:xfrm>
                      <a:off x="0" y="0"/>
                      <a:ext cx="6426021" cy="7584943"/>
                    </a:xfrm>
                    <a:prstGeom prst="rect">
                      <a:avLst/>
                    </a:prstGeom>
                    <a:noFill/>
                    <a:ln w="9525">
                      <a:noFill/>
                      <a:miter lim="800000"/>
                      <a:headEnd/>
                      <a:tailEnd/>
                    </a:ln>
                  </pic:spPr>
                </pic:pic>
              </a:graphicData>
            </a:graphic>
          </wp:inline>
        </w:drawing>
      </w:r>
      <w:r w:rsidR="00840CF0" w:rsidRPr="00995752">
        <w:rPr>
          <w:rFonts w:ascii="Verdana" w:hAnsi="Verdana"/>
          <w:sz w:val="20"/>
          <w:szCs w:val="20"/>
        </w:rPr>
        <w:br/>
      </w:r>
      <w:r w:rsidR="00840CF0" w:rsidRPr="00995752">
        <w:rPr>
          <w:rFonts w:ascii="Verdana" w:hAnsi="Verdana"/>
          <w:sz w:val="20"/>
          <w:szCs w:val="20"/>
        </w:rPr>
        <w:lastRenderedPageBreak/>
        <w:t xml:space="preserve">Clicking on “Connect” will run </w:t>
      </w:r>
      <w:proofErr w:type="spellStart"/>
      <w:r w:rsidR="00840CF0" w:rsidRPr="00995752">
        <w:rPr>
          <w:rFonts w:ascii="Verdana" w:hAnsi="Verdana"/>
          <w:sz w:val="20"/>
          <w:szCs w:val="20"/>
        </w:rPr>
        <w:t>opcactivate</w:t>
      </w:r>
      <w:proofErr w:type="spellEnd"/>
      <w:r w:rsidR="00840CF0" w:rsidRPr="00995752">
        <w:rPr>
          <w:rFonts w:ascii="Verdana" w:hAnsi="Verdana"/>
          <w:sz w:val="20"/>
          <w:szCs w:val="20"/>
        </w:rPr>
        <w:t xml:space="preserve">, which does a lot of magic behind the scenes. </w:t>
      </w:r>
      <w:r w:rsidR="00840CF0" w:rsidRPr="00995752">
        <w:rPr>
          <w:rFonts w:ascii="Verdana" w:hAnsi="Verdana"/>
          <w:sz w:val="20"/>
          <w:szCs w:val="20"/>
        </w:rPr>
        <w:br/>
      </w:r>
      <w:r w:rsidR="00840CF0" w:rsidRPr="00995752">
        <w:rPr>
          <w:rFonts w:ascii="Verdana" w:hAnsi="Verdana"/>
          <w:noProof/>
          <w:sz w:val="20"/>
          <w:szCs w:val="20"/>
        </w:rPr>
        <w:drawing>
          <wp:inline distT="0" distB="0" distL="0" distR="0">
            <wp:extent cx="4076700" cy="1466850"/>
            <wp:effectExtent l="1905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0" cstate="print"/>
                    <a:srcRect/>
                    <a:stretch>
                      <a:fillRect/>
                    </a:stretch>
                  </pic:blipFill>
                  <pic:spPr bwMode="auto">
                    <a:xfrm>
                      <a:off x="0" y="0"/>
                      <a:ext cx="4076700" cy="1466850"/>
                    </a:xfrm>
                    <a:prstGeom prst="rect">
                      <a:avLst/>
                    </a:prstGeom>
                    <a:noFill/>
                    <a:ln w="9525">
                      <a:noFill/>
                      <a:miter lim="800000"/>
                      <a:headEnd/>
                      <a:tailEnd/>
                    </a:ln>
                  </pic:spPr>
                </pic:pic>
              </a:graphicData>
            </a:graphic>
          </wp:inline>
        </w:drawing>
      </w:r>
    </w:p>
    <w:p w:rsidR="00BD00FA" w:rsidRPr="00995752" w:rsidRDefault="00840CF0" w:rsidP="00815ABA">
      <w:pPr>
        <w:rPr>
          <w:rFonts w:ascii="Verdana" w:hAnsi="Verdana"/>
          <w:noProof/>
          <w:sz w:val="20"/>
          <w:szCs w:val="20"/>
        </w:rPr>
      </w:pPr>
      <w:r w:rsidRPr="00995752">
        <w:rPr>
          <w:rFonts w:ascii="Verdana" w:hAnsi="Verdana"/>
          <w:sz w:val="20"/>
          <w:szCs w:val="20"/>
        </w:rPr>
        <w:t xml:space="preserve">Please make sure to follow the comments </w:t>
      </w:r>
      <w:r w:rsidR="00BD00FA" w:rsidRPr="00995752">
        <w:rPr>
          <w:rFonts w:ascii="Verdana" w:hAnsi="Verdana"/>
          <w:sz w:val="20"/>
          <w:szCs w:val="20"/>
        </w:rPr>
        <w:t>in the output:</w:t>
      </w:r>
      <w:r w:rsidR="00BD00FA" w:rsidRPr="00995752">
        <w:rPr>
          <w:rFonts w:ascii="Verdana" w:hAnsi="Verdana"/>
          <w:sz w:val="20"/>
          <w:szCs w:val="20"/>
        </w:rPr>
        <w:br/>
      </w:r>
      <w:r w:rsidR="00BD00FA" w:rsidRPr="00995752">
        <w:rPr>
          <w:rFonts w:ascii="Verdana" w:hAnsi="Verdana"/>
          <w:noProof/>
          <w:sz w:val="20"/>
          <w:szCs w:val="20"/>
        </w:rPr>
        <w:drawing>
          <wp:inline distT="0" distB="0" distL="0" distR="0">
            <wp:extent cx="7119483" cy="2714625"/>
            <wp:effectExtent l="19050" t="0" r="5217"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1" cstate="print"/>
                    <a:srcRect/>
                    <a:stretch>
                      <a:fillRect/>
                    </a:stretch>
                  </pic:blipFill>
                  <pic:spPr bwMode="auto">
                    <a:xfrm>
                      <a:off x="0" y="0"/>
                      <a:ext cx="7146785" cy="2725035"/>
                    </a:xfrm>
                    <a:prstGeom prst="rect">
                      <a:avLst/>
                    </a:prstGeom>
                    <a:noFill/>
                    <a:ln w="9525">
                      <a:noFill/>
                      <a:miter lim="800000"/>
                      <a:headEnd/>
                      <a:tailEnd/>
                    </a:ln>
                  </pic:spPr>
                </pic:pic>
              </a:graphicData>
            </a:graphic>
          </wp:inline>
        </w:drawing>
      </w:r>
      <w:r w:rsidRPr="00995752">
        <w:rPr>
          <w:rFonts w:ascii="Verdana" w:hAnsi="Verdana"/>
          <w:sz w:val="20"/>
          <w:szCs w:val="20"/>
        </w:rPr>
        <w:br/>
        <w:t>as one needs do execute (on the BSM server)</w:t>
      </w:r>
      <w:r w:rsidRPr="00995752">
        <w:rPr>
          <w:rFonts w:ascii="Verdana" w:hAnsi="Verdana"/>
          <w:sz w:val="20"/>
          <w:szCs w:val="20"/>
        </w:rPr>
        <w:br/>
        <w:t xml:space="preserve">- </w:t>
      </w:r>
      <w:proofErr w:type="spellStart"/>
      <w:r w:rsidRPr="00995752">
        <w:rPr>
          <w:rFonts w:ascii="Verdana" w:hAnsi="Verdana"/>
          <w:sz w:val="20"/>
          <w:szCs w:val="20"/>
        </w:rPr>
        <w:t>ovcm</w:t>
      </w:r>
      <w:proofErr w:type="spellEnd"/>
      <w:r w:rsidRPr="00995752">
        <w:rPr>
          <w:rFonts w:ascii="Verdana" w:hAnsi="Verdana"/>
          <w:sz w:val="20"/>
          <w:szCs w:val="20"/>
        </w:rPr>
        <w:t xml:space="preserve"> –</w:t>
      </w:r>
      <w:proofErr w:type="spellStart"/>
      <w:r w:rsidRPr="00995752">
        <w:rPr>
          <w:rFonts w:ascii="Verdana" w:hAnsi="Verdana"/>
          <w:sz w:val="20"/>
          <w:szCs w:val="20"/>
        </w:rPr>
        <w:t>listpending</w:t>
      </w:r>
      <w:proofErr w:type="spellEnd"/>
      <w:r w:rsidRPr="00995752">
        <w:rPr>
          <w:rFonts w:ascii="Verdana" w:hAnsi="Verdana"/>
          <w:sz w:val="20"/>
          <w:szCs w:val="20"/>
        </w:rPr>
        <w:t xml:space="preserve"> –l</w:t>
      </w:r>
      <w:r w:rsidRPr="00995752">
        <w:rPr>
          <w:rFonts w:ascii="Verdana" w:hAnsi="Verdana"/>
          <w:sz w:val="20"/>
          <w:szCs w:val="20"/>
        </w:rPr>
        <w:br/>
        <w:t xml:space="preserve">  this </w:t>
      </w:r>
      <w:r w:rsidR="009811FA">
        <w:rPr>
          <w:rFonts w:ascii="Verdana" w:hAnsi="Verdana"/>
          <w:sz w:val="20"/>
          <w:szCs w:val="20"/>
        </w:rPr>
        <w:t>will</w:t>
      </w:r>
      <w:r w:rsidRPr="00995752">
        <w:rPr>
          <w:rFonts w:ascii="Verdana" w:hAnsi="Verdana"/>
          <w:sz w:val="20"/>
          <w:szCs w:val="20"/>
        </w:rPr>
        <w:t xml:space="preserve"> return the certificate request from the SiteScope server</w:t>
      </w:r>
      <w:r w:rsidRPr="00995752">
        <w:rPr>
          <w:rFonts w:ascii="Verdana" w:hAnsi="Verdana"/>
          <w:sz w:val="20"/>
          <w:szCs w:val="20"/>
        </w:rPr>
        <w:br/>
        <w:t xml:space="preserve">  take a note of the </w:t>
      </w:r>
      <w:proofErr w:type="spellStart"/>
      <w:r w:rsidRPr="00995752">
        <w:rPr>
          <w:rFonts w:ascii="Verdana" w:hAnsi="Verdana"/>
          <w:sz w:val="20"/>
          <w:szCs w:val="20"/>
        </w:rPr>
        <w:t>request_id</w:t>
      </w:r>
      <w:proofErr w:type="spellEnd"/>
      <w:r w:rsidRPr="00995752">
        <w:rPr>
          <w:rFonts w:ascii="Verdana" w:hAnsi="Verdana"/>
          <w:sz w:val="20"/>
          <w:szCs w:val="20"/>
        </w:rPr>
        <w:t xml:space="preserve"> and then </w:t>
      </w:r>
      <w:r w:rsidR="009811FA">
        <w:rPr>
          <w:rFonts w:ascii="Verdana" w:hAnsi="Verdana"/>
          <w:sz w:val="20"/>
          <w:szCs w:val="20"/>
        </w:rPr>
        <w:t>execute</w:t>
      </w:r>
      <w:r w:rsidRPr="00995752">
        <w:rPr>
          <w:rFonts w:ascii="Verdana" w:hAnsi="Verdana"/>
          <w:sz w:val="20"/>
          <w:szCs w:val="20"/>
        </w:rPr>
        <w:br/>
        <w:t xml:space="preserve">- </w:t>
      </w:r>
      <w:proofErr w:type="spellStart"/>
      <w:r w:rsidRPr="00995752">
        <w:rPr>
          <w:rFonts w:ascii="Verdana" w:hAnsi="Verdana"/>
          <w:sz w:val="20"/>
          <w:szCs w:val="20"/>
        </w:rPr>
        <w:t>ovcm</w:t>
      </w:r>
      <w:proofErr w:type="spellEnd"/>
      <w:r w:rsidRPr="00995752">
        <w:rPr>
          <w:rFonts w:ascii="Verdana" w:hAnsi="Verdana"/>
          <w:sz w:val="20"/>
          <w:szCs w:val="20"/>
        </w:rPr>
        <w:t xml:space="preserve"> –grant &lt;</w:t>
      </w:r>
      <w:proofErr w:type="spellStart"/>
      <w:r w:rsidRPr="00995752">
        <w:rPr>
          <w:rFonts w:ascii="Verdana" w:hAnsi="Verdana"/>
          <w:sz w:val="20"/>
          <w:szCs w:val="20"/>
        </w:rPr>
        <w:t>request_id</w:t>
      </w:r>
      <w:proofErr w:type="spellEnd"/>
      <w:r w:rsidRPr="00995752">
        <w:rPr>
          <w:rFonts w:ascii="Verdana" w:hAnsi="Verdana"/>
          <w:sz w:val="20"/>
          <w:szCs w:val="20"/>
        </w:rPr>
        <w:t xml:space="preserve"> from above&gt;</w:t>
      </w:r>
      <w:r w:rsidRPr="00995752">
        <w:rPr>
          <w:rFonts w:ascii="Verdana" w:hAnsi="Verdana"/>
          <w:sz w:val="20"/>
          <w:szCs w:val="20"/>
        </w:rPr>
        <w:br/>
      </w:r>
      <w:r w:rsidRPr="00995752">
        <w:rPr>
          <w:rFonts w:ascii="Verdana" w:hAnsi="Verdana"/>
          <w:sz w:val="20"/>
          <w:szCs w:val="20"/>
        </w:rPr>
        <w:br/>
        <w:t>Next is to click on “Install Polic</w:t>
      </w:r>
      <w:r w:rsidR="009811FA">
        <w:rPr>
          <w:rFonts w:ascii="Verdana" w:hAnsi="Verdana"/>
          <w:sz w:val="20"/>
          <w:szCs w:val="20"/>
        </w:rPr>
        <w:t>ies”</w:t>
      </w:r>
      <w:r w:rsidR="009811FA">
        <w:rPr>
          <w:rFonts w:ascii="Verdana" w:hAnsi="Verdana"/>
          <w:sz w:val="20"/>
          <w:szCs w:val="20"/>
        </w:rPr>
        <w:br/>
      </w:r>
      <w:r w:rsidR="009811FA">
        <w:rPr>
          <w:rFonts w:ascii="Verdana" w:hAnsi="Verdana"/>
          <w:sz w:val="20"/>
          <w:szCs w:val="20"/>
        </w:rPr>
        <w:br/>
        <w:t>I</w:t>
      </w:r>
      <w:r w:rsidRPr="00995752">
        <w:rPr>
          <w:rFonts w:ascii="Verdana" w:hAnsi="Verdana"/>
          <w:sz w:val="20"/>
          <w:szCs w:val="20"/>
        </w:rPr>
        <w:t>f all this worked as expected, click on “Analyze” and make sure you see this line:</w:t>
      </w:r>
      <w:r w:rsidRPr="00995752">
        <w:rPr>
          <w:rFonts w:ascii="Verdana" w:hAnsi="Verdana"/>
          <w:sz w:val="20"/>
          <w:szCs w:val="20"/>
        </w:rPr>
        <w:br/>
      </w:r>
      <w:r w:rsidR="00BD00FA" w:rsidRPr="00995752">
        <w:rPr>
          <w:rFonts w:ascii="Verdana" w:hAnsi="Verdana"/>
          <w:noProof/>
          <w:sz w:val="20"/>
          <w:szCs w:val="20"/>
        </w:rPr>
        <w:drawing>
          <wp:inline distT="0" distB="0" distL="0" distR="0">
            <wp:extent cx="5486400" cy="1857375"/>
            <wp:effectExtent l="1905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2" cstate="print"/>
                    <a:srcRect/>
                    <a:stretch>
                      <a:fillRect/>
                    </a:stretch>
                  </pic:blipFill>
                  <pic:spPr bwMode="auto">
                    <a:xfrm>
                      <a:off x="0" y="0"/>
                      <a:ext cx="5486400" cy="1857375"/>
                    </a:xfrm>
                    <a:prstGeom prst="rect">
                      <a:avLst/>
                    </a:prstGeom>
                    <a:noFill/>
                    <a:ln w="9525">
                      <a:noFill/>
                      <a:miter lim="800000"/>
                      <a:headEnd/>
                      <a:tailEnd/>
                    </a:ln>
                  </pic:spPr>
                </pic:pic>
              </a:graphicData>
            </a:graphic>
          </wp:inline>
        </w:drawing>
      </w:r>
      <w:r w:rsidRPr="00995752">
        <w:rPr>
          <w:rFonts w:ascii="Verdana" w:hAnsi="Verdana"/>
          <w:sz w:val="20"/>
          <w:szCs w:val="20"/>
        </w:rPr>
        <w:br/>
      </w:r>
      <w:r w:rsidR="00BD00FA" w:rsidRPr="00995752">
        <w:rPr>
          <w:rFonts w:ascii="Verdana" w:hAnsi="Verdana"/>
          <w:noProof/>
          <w:sz w:val="20"/>
          <w:szCs w:val="20"/>
        </w:rPr>
        <w:br/>
        <w:t>If the line says something like “Message Agent is buffering locally” or alike,</w:t>
      </w:r>
      <w:r w:rsidR="00BD00FA" w:rsidRPr="00995752">
        <w:rPr>
          <w:rFonts w:ascii="Verdana" w:hAnsi="Verdana"/>
          <w:noProof/>
          <w:sz w:val="20"/>
          <w:szCs w:val="20"/>
        </w:rPr>
        <w:br/>
        <w:t>it means the agent cannot talk to the BSM server, for example the certificate request has not been granted yet.</w:t>
      </w:r>
      <w:r w:rsidR="00BD00FA" w:rsidRPr="00995752">
        <w:rPr>
          <w:rFonts w:ascii="Verdana" w:hAnsi="Verdana"/>
          <w:noProof/>
          <w:sz w:val="20"/>
          <w:szCs w:val="20"/>
        </w:rPr>
        <w:br/>
      </w:r>
      <w:r w:rsidR="00BD00FA" w:rsidRPr="00995752">
        <w:rPr>
          <w:rFonts w:ascii="Verdana" w:hAnsi="Verdana"/>
          <w:noProof/>
          <w:sz w:val="20"/>
          <w:szCs w:val="20"/>
        </w:rPr>
        <w:lastRenderedPageBreak/>
        <w:br/>
        <w:t>To check whether or not the event integration to BSM / OMi works,</w:t>
      </w:r>
      <w:r w:rsidR="00BD00FA" w:rsidRPr="00995752">
        <w:rPr>
          <w:rFonts w:ascii="Verdana" w:hAnsi="Verdana"/>
          <w:noProof/>
          <w:sz w:val="20"/>
          <w:szCs w:val="20"/>
        </w:rPr>
        <w:br/>
        <w:t>use these two tests:</w:t>
      </w:r>
      <w:r w:rsidR="00C3241D" w:rsidRPr="00995752">
        <w:rPr>
          <w:rFonts w:ascii="Verdana" w:hAnsi="Verdana"/>
          <w:noProof/>
          <w:sz w:val="20"/>
          <w:szCs w:val="20"/>
        </w:rPr>
        <w:br/>
        <w:t>“Sent Test Message” uses the OA’s tool opcmsg to send a message</w:t>
      </w:r>
      <w:r w:rsidR="00BD00FA" w:rsidRPr="00995752">
        <w:rPr>
          <w:rFonts w:ascii="Verdana" w:hAnsi="Verdana"/>
          <w:noProof/>
          <w:sz w:val="20"/>
          <w:szCs w:val="20"/>
        </w:rPr>
        <w:br/>
      </w:r>
      <w:r w:rsidR="00BD00FA" w:rsidRPr="00995752">
        <w:rPr>
          <w:rFonts w:ascii="Verdana" w:hAnsi="Verdana"/>
          <w:noProof/>
          <w:sz w:val="20"/>
          <w:szCs w:val="20"/>
        </w:rPr>
        <w:drawing>
          <wp:inline distT="0" distB="0" distL="0" distR="0">
            <wp:extent cx="4762500" cy="1438275"/>
            <wp:effectExtent l="1905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3" cstate="print"/>
                    <a:srcRect/>
                    <a:stretch>
                      <a:fillRect/>
                    </a:stretch>
                  </pic:blipFill>
                  <pic:spPr bwMode="auto">
                    <a:xfrm>
                      <a:off x="0" y="0"/>
                      <a:ext cx="4762500" cy="1438275"/>
                    </a:xfrm>
                    <a:prstGeom prst="rect">
                      <a:avLst/>
                    </a:prstGeom>
                    <a:noFill/>
                    <a:ln w="9525">
                      <a:noFill/>
                      <a:miter lim="800000"/>
                      <a:headEnd/>
                      <a:tailEnd/>
                    </a:ln>
                  </pic:spPr>
                </pic:pic>
              </a:graphicData>
            </a:graphic>
          </wp:inline>
        </w:drawing>
      </w:r>
      <w:r w:rsidR="00BD00FA" w:rsidRPr="00995752">
        <w:rPr>
          <w:rFonts w:ascii="Verdana" w:hAnsi="Verdana"/>
          <w:noProof/>
          <w:sz w:val="20"/>
          <w:szCs w:val="20"/>
        </w:rPr>
        <w:br/>
      </w:r>
      <w:r w:rsidR="00BD00FA" w:rsidRPr="00995752">
        <w:rPr>
          <w:rFonts w:ascii="Verdana" w:hAnsi="Verdana"/>
          <w:noProof/>
          <w:sz w:val="20"/>
          <w:szCs w:val="20"/>
        </w:rPr>
        <w:br/>
        <w:t>This should result in the following popup</w:t>
      </w:r>
      <w:r w:rsidR="00BD00FA" w:rsidRPr="00995752">
        <w:rPr>
          <w:rFonts w:ascii="Verdana" w:hAnsi="Verdana"/>
          <w:noProof/>
          <w:sz w:val="20"/>
          <w:szCs w:val="20"/>
        </w:rPr>
        <w:br/>
      </w:r>
      <w:r w:rsidR="00BD00FA" w:rsidRPr="00995752">
        <w:rPr>
          <w:rFonts w:ascii="Verdana" w:hAnsi="Verdana"/>
          <w:noProof/>
          <w:sz w:val="20"/>
          <w:szCs w:val="20"/>
        </w:rPr>
        <w:drawing>
          <wp:inline distT="0" distB="0" distL="0" distR="0">
            <wp:extent cx="4629150" cy="2524125"/>
            <wp:effectExtent l="1905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4" cstate="print"/>
                    <a:srcRect/>
                    <a:stretch>
                      <a:fillRect/>
                    </a:stretch>
                  </pic:blipFill>
                  <pic:spPr bwMode="auto">
                    <a:xfrm>
                      <a:off x="0" y="0"/>
                      <a:ext cx="4629150" cy="2524125"/>
                    </a:xfrm>
                    <a:prstGeom prst="rect">
                      <a:avLst/>
                    </a:prstGeom>
                    <a:noFill/>
                    <a:ln w="9525">
                      <a:noFill/>
                      <a:miter lim="800000"/>
                      <a:headEnd/>
                      <a:tailEnd/>
                    </a:ln>
                  </pic:spPr>
                </pic:pic>
              </a:graphicData>
            </a:graphic>
          </wp:inline>
        </w:drawing>
      </w:r>
    </w:p>
    <w:p w:rsidR="00BD00FA" w:rsidRPr="00995752" w:rsidRDefault="00BD00FA" w:rsidP="00815ABA">
      <w:pPr>
        <w:rPr>
          <w:rFonts w:ascii="Verdana" w:hAnsi="Verdana"/>
          <w:noProof/>
          <w:sz w:val="20"/>
          <w:szCs w:val="20"/>
        </w:rPr>
      </w:pPr>
      <w:r w:rsidRPr="00995752">
        <w:rPr>
          <w:rFonts w:ascii="Verdana" w:hAnsi="Verdana"/>
          <w:noProof/>
          <w:sz w:val="20"/>
          <w:szCs w:val="20"/>
        </w:rPr>
        <w:t>and this entry in BSM -&gt; Applications -&gt; Operations Management -&gt; Event Perspective</w:t>
      </w:r>
      <w:r w:rsidRPr="00995752">
        <w:rPr>
          <w:rFonts w:ascii="Verdana" w:hAnsi="Verdana"/>
          <w:noProof/>
          <w:sz w:val="20"/>
          <w:szCs w:val="20"/>
        </w:rPr>
        <w:br/>
      </w:r>
      <w:r w:rsidRPr="00995752">
        <w:rPr>
          <w:rFonts w:ascii="Verdana" w:hAnsi="Verdana"/>
          <w:noProof/>
          <w:sz w:val="20"/>
          <w:szCs w:val="20"/>
        </w:rPr>
        <w:drawing>
          <wp:inline distT="0" distB="0" distL="0" distR="0">
            <wp:extent cx="7124948" cy="952500"/>
            <wp:effectExtent l="1905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5" cstate="print"/>
                    <a:srcRect/>
                    <a:stretch>
                      <a:fillRect/>
                    </a:stretch>
                  </pic:blipFill>
                  <pic:spPr bwMode="auto">
                    <a:xfrm>
                      <a:off x="0" y="0"/>
                      <a:ext cx="7160963" cy="957315"/>
                    </a:xfrm>
                    <a:prstGeom prst="rect">
                      <a:avLst/>
                    </a:prstGeom>
                    <a:noFill/>
                    <a:ln w="9525">
                      <a:noFill/>
                      <a:miter lim="800000"/>
                      <a:headEnd/>
                      <a:tailEnd/>
                    </a:ln>
                  </pic:spPr>
                </pic:pic>
              </a:graphicData>
            </a:graphic>
          </wp:inline>
        </w:drawing>
      </w:r>
      <w:r w:rsidRPr="00995752">
        <w:rPr>
          <w:rFonts w:ascii="Verdana" w:hAnsi="Verdana"/>
          <w:noProof/>
          <w:sz w:val="20"/>
          <w:szCs w:val="20"/>
        </w:rPr>
        <w:br/>
      </w:r>
      <w:r w:rsidR="00C3241D" w:rsidRPr="00995752">
        <w:rPr>
          <w:rFonts w:ascii="Verdana" w:hAnsi="Verdana"/>
          <w:noProof/>
          <w:sz w:val="20"/>
          <w:szCs w:val="20"/>
        </w:rPr>
        <w:t>Similar test:</w:t>
      </w:r>
      <w:r w:rsidR="00C3241D" w:rsidRPr="00995752">
        <w:rPr>
          <w:rFonts w:ascii="Verdana" w:hAnsi="Verdana"/>
          <w:noProof/>
          <w:sz w:val="20"/>
          <w:szCs w:val="20"/>
        </w:rPr>
        <w:br/>
        <w:t>“Sent Test Event” writes a line into the integration log file which is then analyzed by the policies deployed before</w:t>
      </w:r>
      <w:r w:rsidR="00C3241D" w:rsidRPr="00995752">
        <w:rPr>
          <w:rFonts w:ascii="Verdana" w:hAnsi="Verdana"/>
          <w:noProof/>
          <w:sz w:val="20"/>
          <w:szCs w:val="20"/>
        </w:rPr>
        <w:br/>
      </w:r>
      <w:r w:rsidR="00C3241D" w:rsidRPr="00995752">
        <w:rPr>
          <w:rFonts w:ascii="Verdana" w:hAnsi="Verdana"/>
          <w:noProof/>
          <w:sz w:val="20"/>
          <w:szCs w:val="20"/>
        </w:rPr>
        <w:br/>
      </w:r>
      <w:r w:rsidR="00C3241D" w:rsidRPr="00995752">
        <w:rPr>
          <w:rFonts w:ascii="Verdana" w:hAnsi="Verdana"/>
          <w:noProof/>
          <w:sz w:val="20"/>
          <w:szCs w:val="20"/>
        </w:rPr>
        <w:lastRenderedPageBreak/>
        <w:drawing>
          <wp:inline distT="0" distB="0" distL="0" distR="0">
            <wp:extent cx="4029075" cy="1295400"/>
            <wp:effectExtent l="19050" t="0" r="9525"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6" cstate="print"/>
                    <a:srcRect/>
                    <a:stretch>
                      <a:fillRect/>
                    </a:stretch>
                  </pic:blipFill>
                  <pic:spPr bwMode="auto">
                    <a:xfrm>
                      <a:off x="0" y="0"/>
                      <a:ext cx="4029075" cy="1295400"/>
                    </a:xfrm>
                    <a:prstGeom prst="rect">
                      <a:avLst/>
                    </a:prstGeom>
                    <a:noFill/>
                    <a:ln w="9525">
                      <a:noFill/>
                      <a:miter lim="800000"/>
                      <a:headEnd/>
                      <a:tailEnd/>
                    </a:ln>
                  </pic:spPr>
                </pic:pic>
              </a:graphicData>
            </a:graphic>
          </wp:inline>
        </w:drawing>
      </w:r>
      <w:r w:rsidR="00C3241D" w:rsidRPr="00995752">
        <w:rPr>
          <w:rFonts w:ascii="Verdana" w:hAnsi="Verdana"/>
          <w:noProof/>
          <w:sz w:val="20"/>
          <w:szCs w:val="20"/>
        </w:rPr>
        <w:br/>
      </w:r>
      <w:r w:rsidR="00C3241D" w:rsidRPr="00995752">
        <w:rPr>
          <w:rFonts w:ascii="Verdana" w:hAnsi="Verdana"/>
          <w:noProof/>
          <w:sz w:val="20"/>
          <w:szCs w:val="20"/>
        </w:rPr>
        <w:drawing>
          <wp:inline distT="0" distB="0" distL="0" distR="0">
            <wp:extent cx="4581525" cy="2457450"/>
            <wp:effectExtent l="19050" t="0" r="952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7" cstate="print"/>
                    <a:srcRect/>
                    <a:stretch>
                      <a:fillRect/>
                    </a:stretch>
                  </pic:blipFill>
                  <pic:spPr bwMode="auto">
                    <a:xfrm>
                      <a:off x="0" y="0"/>
                      <a:ext cx="4581525" cy="2457450"/>
                    </a:xfrm>
                    <a:prstGeom prst="rect">
                      <a:avLst/>
                    </a:prstGeom>
                    <a:noFill/>
                    <a:ln w="9525">
                      <a:noFill/>
                      <a:miter lim="800000"/>
                      <a:headEnd/>
                      <a:tailEnd/>
                    </a:ln>
                  </pic:spPr>
                </pic:pic>
              </a:graphicData>
            </a:graphic>
          </wp:inline>
        </w:drawing>
      </w:r>
    </w:p>
    <w:p w:rsidR="00BD00FA" w:rsidRPr="00995752" w:rsidRDefault="00C3241D" w:rsidP="00815ABA">
      <w:pPr>
        <w:rPr>
          <w:rFonts w:ascii="Verdana" w:hAnsi="Verdana"/>
          <w:noProof/>
          <w:sz w:val="20"/>
          <w:szCs w:val="20"/>
        </w:rPr>
      </w:pPr>
      <w:r w:rsidRPr="00995752">
        <w:rPr>
          <w:rFonts w:ascii="Verdana" w:hAnsi="Verdana"/>
          <w:noProof/>
          <w:sz w:val="20"/>
          <w:szCs w:val="20"/>
        </w:rPr>
        <w:drawing>
          <wp:inline distT="0" distB="0" distL="0" distR="0">
            <wp:extent cx="7065740" cy="1133475"/>
            <wp:effectExtent l="19050" t="0" r="181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8" cstate="print"/>
                    <a:srcRect/>
                    <a:stretch>
                      <a:fillRect/>
                    </a:stretch>
                  </pic:blipFill>
                  <pic:spPr bwMode="auto">
                    <a:xfrm>
                      <a:off x="0" y="0"/>
                      <a:ext cx="7072884" cy="1134621"/>
                    </a:xfrm>
                    <a:prstGeom prst="rect">
                      <a:avLst/>
                    </a:prstGeom>
                    <a:noFill/>
                    <a:ln w="9525">
                      <a:noFill/>
                      <a:miter lim="800000"/>
                      <a:headEnd/>
                      <a:tailEnd/>
                    </a:ln>
                  </pic:spPr>
                </pic:pic>
              </a:graphicData>
            </a:graphic>
          </wp:inline>
        </w:drawing>
      </w:r>
    </w:p>
    <w:p w:rsidR="002A56DC" w:rsidRPr="00995752" w:rsidRDefault="002A56DC" w:rsidP="00815ABA">
      <w:pPr>
        <w:rPr>
          <w:rFonts w:ascii="Verdana" w:hAnsi="Verdana"/>
          <w:noProof/>
          <w:sz w:val="20"/>
          <w:szCs w:val="20"/>
        </w:rPr>
      </w:pPr>
      <w:r w:rsidRPr="00995752">
        <w:rPr>
          <w:rFonts w:ascii="Verdana" w:hAnsi="Verdana"/>
          <w:noProof/>
          <w:sz w:val="20"/>
          <w:szCs w:val="20"/>
        </w:rPr>
        <w:br w:type="page"/>
      </w:r>
    </w:p>
    <w:p w:rsidR="00C3241D" w:rsidRPr="00995752" w:rsidRDefault="002A56DC" w:rsidP="00815ABA">
      <w:pPr>
        <w:rPr>
          <w:rFonts w:ascii="Verdana" w:hAnsi="Verdana"/>
          <w:noProof/>
          <w:sz w:val="20"/>
          <w:szCs w:val="20"/>
        </w:rPr>
      </w:pPr>
      <w:r w:rsidRPr="00815ABA">
        <w:rPr>
          <w:rFonts w:ascii="Verdana" w:hAnsi="Verdana"/>
          <w:b/>
          <w:noProof/>
          <w:sz w:val="20"/>
          <w:szCs w:val="20"/>
          <w:u w:val="single"/>
        </w:rPr>
        <w:lastRenderedPageBreak/>
        <w:t>Note:</w:t>
      </w:r>
      <w:r w:rsidRPr="00995752">
        <w:rPr>
          <w:rFonts w:ascii="Verdana" w:hAnsi="Verdana"/>
          <w:noProof/>
          <w:sz w:val="20"/>
          <w:szCs w:val="20"/>
        </w:rPr>
        <w:br/>
      </w:r>
      <w:r w:rsidR="00815ABA">
        <w:rPr>
          <w:rFonts w:ascii="Verdana" w:hAnsi="Verdana"/>
          <w:noProof/>
          <w:sz w:val="20"/>
          <w:szCs w:val="20"/>
        </w:rPr>
        <w:t>T</w:t>
      </w:r>
      <w:r w:rsidRPr="00995752">
        <w:rPr>
          <w:rFonts w:ascii="Verdana" w:hAnsi="Verdana"/>
          <w:noProof/>
          <w:sz w:val="20"/>
          <w:szCs w:val="20"/>
        </w:rPr>
        <w:t>his type of automated integ</w:t>
      </w:r>
      <w:r w:rsidR="001A1BB1" w:rsidRPr="00995752">
        <w:rPr>
          <w:rFonts w:ascii="Verdana" w:hAnsi="Verdana"/>
          <w:noProof/>
          <w:sz w:val="20"/>
          <w:szCs w:val="20"/>
        </w:rPr>
        <w:t>r</w:t>
      </w:r>
      <w:r w:rsidRPr="00995752">
        <w:rPr>
          <w:rFonts w:ascii="Verdana" w:hAnsi="Verdana"/>
          <w:noProof/>
          <w:sz w:val="20"/>
          <w:szCs w:val="20"/>
        </w:rPr>
        <w:t>ation displays all OA commands it uses,</w:t>
      </w:r>
      <w:r w:rsidRPr="00995752">
        <w:rPr>
          <w:rFonts w:ascii="Verdana" w:hAnsi="Verdana"/>
          <w:noProof/>
          <w:sz w:val="20"/>
          <w:szCs w:val="20"/>
        </w:rPr>
        <w:br/>
        <w:t>so all this can be done manually as well, or commands can be copied and used if needed, for example</w:t>
      </w:r>
      <w:r w:rsidRPr="00995752">
        <w:rPr>
          <w:rFonts w:ascii="Verdana" w:hAnsi="Verdana"/>
          <w:noProof/>
          <w:sz w:val="20"/>
          <w:szCs w:val="20"/>
        </w:rPr>
        <w:br/>
        <w:t xml:space="preserve">  bbcutil.exe -ping &lt;bsmserver&gt;</w:t>
      </w:r>
      <w:r w:rsidRPr="00995752">
        <w:rPr>
          <w:rFonts w:ascii="Verdana" w:hAnsi="Verdana"/>
          <w:noProof/>
          <w:sz w:val="20"/>
          <w:szCs w:val="20"/>
        </w:rPr>
        <w:br/>
        <w:t xml:space="preserve">  opcagt.bat  -status</w:t>
      </w:r>
      <w:r w:rsidRPr="00995752">
        <w:rPr>
          <w:rFonts w:ascii="Verdana" w:hAnsi="Verdana"/>
          <w:noProof/>
          <w:sz w:val="20"/>
          <w:szCs w:val="20"/>
        </w:rPr>
        <w:br/>
        <w:t xml:space="preserve">  ovcert -check</w:t>
      </w:r>
      <w:r w:rsidRPr="00995752">
        <w:rPr>
          <w:rFonts w:ascii="Verdana" w:hAnsi="Verdana"/>
          <w:noProof/>
          <w:sz w:val="20"/>
          <w:szCs w:val="20"/>
        </w:rPr>
        <w:br/>
        <w:t xml:space="preserve">  ovpolicy -list</w:t>
      </w:r>
      <w:r w:rsidRPr="00995752">
        <w:rPr>
          <w:rFonts w:ascii="Verdana" w:hAnsi="Verdana"/>
          <w:noProof/>
          <w:sz w:val="20"/>
          <w:szCs w:val="20"/>
        </w:rPr>
        <w:br/>
      </w:r>
    </w:p>
    <w:p w:rsidR="00C3241D" w:rsidRPr="00995752" w:rsidRDefault="00C3241D" w:rsidP="00815ABA">
      <w:pPr>
        <w:rPr>
          <w:rFonts w:ascii="Verdana" w:hAnsi="Verdana"/>
          <w:noProof/>
          <w:sz w:val="20"/>
          <w:szCs w:val="20"/>
        </w:rPr>
      </w:pPr>
      <w:r w:rsidRPr="00995752">
        <w:rPr>
          <w:rFonts w:ascii="Verdana" w:hAnsi="Verdana"/>
          <w:noProof/>
          <w:sz w:val="20"/>
          <w:szCs w:val="20"/>
        </w:rPr>
        <w:br w:type="page"/>
      </w:r>
    </w:p>
    <w:p w:rsidR="00995752" w:rsidRPr="00995752" w:rsidRDefault="00995752" w:rsidP="00815ABA">
      <w:pPr>
        <w:pStyle w:val="Heading1"/>
        <w:rPr>
          <w:color w:val="auto"/>
          <w:u w:val="single"/>
        </w:rPr>
      </w:pPr>
      <w:bookmarkStart w:id="4" w:name="_Toc350498339"/>
      <w:proofErr w:type="gramStart"/>
      <w:r>
        <w:rPr>
          <w:color w:val="auto"/>
          <w:u w:val="single"/>
        </w:rPr>
        <w:lastRenderedPageBreak/>
        <w:t>Verification :</w:t>
      </w:r>
      <w:proofErr w:type="gramEnd"/>
      <w:r>
        <w:rPr>
          <w:color w:val="auto"/>
          <w:u w:val="single"/>
        </w:rPr>
        <w:t xml:space="preserve"> does OA (embedded PA and/or Coda) collect data?</w:t>
      </w:r>
      <w:bookmarkEnd w:id="4"/>
    </w:p>
    <w:p w:rsidR="00995752" w:rsidRDefault="00995752" w:rsidP="00815ABA">
      <w:pPr>
        <w:rPr>
          <w:rFonts w:ascii="Verdana" w:hAnsi="Verdana"/>
          <w:noProof/>
          <w:sz w:val="20"/>
          <w:szCs w:val="20"/>
        </w:rPr>
      </w:pPr>
    </w:p>
    <w:p w:rsidR="00247CEE" w:rsidRPr="00995752" w:rsidRDefault="00247CEE" w:rsidP="00815ABA">
      <w:pPr>
        <w:rPr>
          <w:rFonts w:ascii="Verdana" w:hAnsi="Verdana"/>
          <w:noProof/>
          <w:sz w:val="20"/>
          <w:szCs w:val="20"/>
        </w:rPr>
      </w:pPr>
      <w:r w:rsidRPr="00995752">
        <w:rPr>
          <w:rFonts w:ascii="Verdana" w:hAnsi="Verdana"/>
          <w:noProof/>
          <w:sz w:val="20"/>
          <w:szCs w:val="20"/>
        </w:rPr>
        <w:t>Are the processes up and running?</w:t>
      </w:r>
      <w:r w:rsidRPr="00995752">
        <w:rPr>
          <w:rFonts w:ascii="Verdana" w:hAnsi="Verdana"/>
          <w:noProof/>
          <w:sz w:val="20"/>
          <w:szCs w:val="20"/>
        </w:rPr>
        <w:br/>
      </w:r>
      <w:r w:rsidRPr="00995752">
        <w:rPr>
          <w:rFonts w:ascii="Verdana" w:hAnsi="Verdana"/>
          <w:noProof/>
          <w:sz w:val="20"/>
          <w:szCs w:val="20"/>
        </w:rPr>
        <w:br/>
        <w:t>C:\Users\Administrator&gt;perfstat</w:t>
      </w:r>
      <w:r w:rsidRPr="00995752">
        <w:rPr>
          <w:rFonts w:ascii="Verdana" w:hAnsi="Verdana"/>
          <w:noProof/>
          <w:sz w:val="20"/>
          <w:szCs w:val="20"/>
        </w:rPr>
        <w:br/>
        <w:t>******************************************************</w:t>
      </w:r>
      <w:r w:rsidRPr="00995752">
        <w:rPr>
          <w:rFonts w:ascii="Verdana" w:hAnsi="Verdana"/>
          <w:noProof/>
          <w:sz w:val="20"/>
          <w:szCs w:val="20"/>
        </w:rPr>
        <w:br/>
        <w:t>** perfstat for VM25174  Thu Jan 31 14:00:17 2013</w:t>
      </w:r>
      <w:r w:rsidRPr="00995752">
        <w:rPr>
          <w:rFonts w:ascii="Verdana" w:hAnsi="Verdana"/>
          <w:noProof/>
          <w:sz w:val="20"/>
          <w:szCs w:val="20"/>
        </w:rPr>
        <w:br/>
        <w:t>** Microsoft Windows   [ Version 6.1.7600 ]</w:t>
      </w:r>
      <w:r w:rsidRPr="00995752">
        <w:rPr>
          <w:rFonts w:ascii="Verdana" w:hAnsi="Verdana"/>
          <w:noProof/>
          <w:sz w:val="20"/>
          <w:szCs w:val="20"/>
        </w:rPr>
        <w:br/>
        <w:t>******************************************************</w:t>
      </w:r>
      <w:r w:rsidRPr="00995752">
        <w:rPr>
          <w:rFonts w:ascii="Verdana" w:hAnsi="Verdana"/>
          <w:noProof/>
          <w:sz w:val="20"/>
          <w:szCs w:val="20"/>
        </w:rPr>
        <w:br/>
        <w:t>List of Performance Tool Processes:</w:t>
      </w:r>
      <w:r w:rsidRPr="00995752">
        <w:rPr>
          <w:rFonts w:ascii="Verdana" w:hAnsi="Verdana"/>
          <w:noProof/>
          <w:sz w:val="20"/>
          <w:szCs w:val="20"/>
        </w:rPr>
        <w:br/>
        <w:t>===================================</w:t>
      </w:r>
      <w:r w:rsidRPr="00995752">
        <w:rPr>
          <w:rFonts w:ascii="Verdana" w:hAnsi="Verdana"/>
          <w:noProof/>
          <w:sz w:val="20"/>
          <w:szCs w:val="20"/>
        </w:rPr>
        <w:br/>
        <w:t xml:space="preserve">  pid:  1100    dsisrv             (DSI service)</w:t>
      </w:r>
      <w:r w:rsidRPr="00995752">
        <w:rPr>
          <w:rFonts w:ascii="Verdana" w:hAnsi="Verdana"/>
          <w:noProof/>
          <w:sz w:val="20"/>
          <w:szCs w:val="20"/>
        </w:rPr>
        <w:br/>
        <w:t xml:space="preserve">  pid:  1588    midaemon           (measurement interface)</w:t>
      </w:r>
      <w:r w:rsidRPr="00995752">
        <w:rPr>
          <w:rFonts w:ascii="Verdana" w:hAnsi="Verdana"/>
          <w:noProof/>
          <w:sz w:val="20"/>
          <w:szCs w:val="20"/>
        </w:rPr>
        <w:br/>
        <w:t xml:space="preserve">  pid:  1544    misrv              (measurement interface service)</w:t>
      </w:r>
      <w:r w:rsidRPr="00995752">
        <w:rPr>
          <w:rFonts w:ascii="Verdana" w:hAnsi="Verdana"/>
          <w:noProof/>
          <w:sz w:val="20"/>
          <w:szCs w:val="20"/>
        </w:rPr>
        <w:br/>
        <w:t xml:space="preserve">  pid:  2012    perfalarm          (Alarm generator)</w:t>
      </w:r>
      <w:r w:rsidRPr="00995752">
        <w:rPr>
          <w:rFonts w:ascii="Verdana" w:hAnsi="Verdana"/>
          <w:noProof/>
          <w:sz w:val="20"/>
          <w:szCs w:val="20"/>
        </w:rPr>
        <w:br/>
        <w:t xml:space="preserve">  pid:  1980    perfalarmsrv       (Alarm generator service)</w:t>
      </w:r>
      <w:r w:rsidRPr="00995752">
        <w:rPr>
          <w:rFonts w:ascii="Verdana" w:hAnsi="Verdana"/>
          <w:noProof/>
          <w:sz w:val="20"/>
          <w:szCs w:val="20"/>
        </w:rPr>
        <w:br/>
        <w:t xml:space="preserve">  pid:  2784    scopent            (data collector)</w:t>
      </w:r>
      <w:r w:rsidRPr="00995752">
        <w:rPr>
          <w:rFonts w:ascii="Verdana" w:hAnsi="Verdana"/>
          <w:noProof/>
          <w:sz w:val="20"/>
          <w:szCs w:val="20"/>
        </w:rPr>
        <w:br/>
        <w:t xml:space="preserve">  pid:  2720    scopesrv           (collector service)</w:t>
      </w:r>
      <w:r w:rsidRPr="00995752">
        <w:rPr>
          <w:rFonts w:ascii="Verdana" w:hAnsi="Verdana"/>
          <w:noProof/>
          <w:sz w:val="20"/>
          <w:szCs w:val="20"/>
        </w:rPr>
        <w:br/>
        <w:t xml:space="preserve">  pid:   352    perfd              (Real Time Metric Access Daemon)</w:t>
      </w:r>
      <w:r w:rsidRPr="00995752">
        <w:rPr>
          <w:rFonts w:ascii="Verdana" w:hAnsi="Verdana"/>
          <w:noProof/>
          <w:sz w:val="20"/>
          <w:szCs w:val="20"/>
        </w:rPr>
        <w:br/>
        <w:t xml:space="preserve">  pid:   880    perfdsrv           (Real Time Metric Access Service)</w:t>
      </w:r>
      <w:r w:rsidRPr="00995752">
        <w:rPr>
          <w:rFonts w:ascii="Verdana" w:hAnsi="Verdana"/>
          <w:noProof/>
          <w:sz w:val="20"/>
          <w:szCs w:val="20"/>
        </w:rPr>
        <w:br/>
        <w:t xml:space="preserve">  pid:  2420    ttd                (transaction tracking)</w:t>
      </w:r>
      <w:r w:rsidRPr="00995752">
        <w:rPr>
          <w:rFonts w:ascii="Verdana" w:hAnsi="Verdana"/>
          <w:noProof/>
          <w:sz w:val="20"/>
          <w:szCs w:val="20"/>
        </w:rPr>
        <w:br/>
        <w:t xml:space="preserve">  pid:  2356    ttsrv              (transaction tracking service)</w:t>
      </w:r>
      <w:r w:rsidRPr="00995752">
        <w:rPr>
          <w:rFonts w:ascii="Verdana" w:hAnsi="Verdana"/>
          <w:noProof/>
          <w:sz w:val="20"/>
          <w:szCs w:val="20"/>
        </w:rPr>
        <w:br/>
        <w:t xml:space="preserve">  pid:  1384    coda               (CODA performance component)</w:t>
      </w:r>
      <w:r w:rsidRPr="00995752">
        <w:rPr>
          <w:rFonts w:ascii="Verdana" w:hAnsi="Verdana"/>
          <w:noProof/>
          <w:sz w:val="20"/>
          <w:szCs w:val="20"/>
        </w:rPr>
        <w:br/>
      </w:r>
      <w:r w:rsidRPr="00995752">
        <w:rPr>
          <w:rFonts w:ascii="Verdana" w:hAnsi="Verdana"/>
          <w:noProof/>
          <w:sz w:val="20"/>
          <w:szCs w:val="20"/>
        </w:rPr>
        <w:br/>
        <w:t xml:space="preserve">        Configured Datasources[1]</w:t>
      </w:r>
      <w:r w:rsidRPr="00995752">
        <w:rPr>
          <w:rFonts w:ascii="Verdana" w:hAnsi="Verdana"/>
          <w:noProof/>
          <w:sz w:val="20"/>
          <w:szCs w:val="20"/>
        </w:rPr>
        <w:br/>
        <w:t xml:space="preserve">        SCOPE</w:t>
      </w:r>
    </w:p>
    <w:p w:rsidR="00247CEE" w:rsidRPr="00995752" w:rsidRDefault="00247CEE" w:rsidP="00815ABA">
      <w:pPr>
        <w:rPr>
          <w:rFonts w:ascii="Verdana" w:hAnsi="Verdana"/>
          <w:noProof/>
          <w:sz w:val="20"/>
          <w:szCs w:val="20"/>
        </w:rPr>
      </w:pPr>
      <w:r w:rsidRPr="00995752">
        <w:rPr>
          <w:rFonts w:ascii="Verdana" w:hAnsi="Verdana"/>
          <w:noProof/>
          <w:sz w:val="20"/>
          <w:szCs w:val="20"/>
        </w:rPr>
        <w:t xml:space="preserve">  pid:  5896    rtmd               (Real Time Measurement daemon)</w:t>
      </w:r>
      <w:r w:rsidRPr="00995752">
        <w:rPr>
          <w:rFonts w:ascii="Verdana" w:hAnsi="Verdana"/>
          <w:noProof/>
          <w:sz w:val="20"/>
          <w:szCs w:val="20"/>
        </w:rPr>
        <w:br/>
        <w:t xml:space="preserve">  pid:  5548    ovbbccb            (BBC5 communication broker)</w:t>
      </w:r>
      <w:r w:rsidRPr="00995752">
        <w:rPr>
          <w:rFonts w:ascii="Verdana" w:hAnsi="Verdana"/>
          <w:noProof/>
          <w:sz w:val="20"/>
          <w:szCs w:val="20"/>
        </w:rPr>
        <w:br/>
        <w:t xml:space="preserve">  pid:   560    ovcd               (OV control component)</w:t>
      </w:r>
      <w:r w:rsidRPr="00995752">
        <w:rPr>
          <w:rFonts w:ascii="Verdana" w:hAnsi="Verdana"/>
          <w:noProof/>
          <w:sz w:val="20"/>
          <w:szCs w:val="20"/>
        </w:rPr>
        <w:br/>
      </w:r>
      <w:r w:rsidRPr="00995752">
        <w:rPr>
          <w:rFonts w:ascii="Verdana" w:hAnsi="Verdana"/>
          <w:noProof/>
          <w:sz w:val="20"/>
          <w:szCs w:val="20"/>
        </w:rPr>
        <w:br/>
        <w:t>All critical MeasureWare processes are executing</w:t>
      </w:r>
      <w:r w:rsidRPr="00995752">
        <w:rPr>
          <w:rFonts w:ascii="Verdana" w:hAnsi="Verdana"/>
          <w:noProof/>
          <w:sz w:val="20"/>
          <w:szCs w:val="20"/>
        </w:rPr>
        <w:br/>
      </w:r>
      <w:r w:rsidRPr="00995752">
        <w:rPr>
          <w:rFonts w:ascii="Verdana" w:hAnsi="Verdana"/>
          <w:noProof/>
          <w:sz w:val="20"/>
          <w:szCs w:val="20"/>
        </w:rPr>
        <w:br/>
        <w:t>MeasureWare Extended Collection status</w:t>
      </w:r>
      <w:r w:rsidRPr="00995752">
        <w:rPr>
          <w:rFonts w:ascii="Verdana" w:hAnsi="Verdana"/>
          <w:noProof/>
          <w:sz w:val="20"/>
          <w:szCs w:val="20"/>
        </w:rPr>
        <w:br/>
        <w:t xml:space="preserve">  pid:  1756    Mwecsrv            (extended collection service)</w:t>
      </w:r>
    </w:p>
    <w:p w:rsidR="00247CEE" w:rsidRPr="00995752" w:rsidRDefault="00247CEE" w:rsidP="00815ABA">
      <w:pPr>
        <w:rPr>
          <w:rFonts w:ascii="Verdana" w:hAnsi="Verdana"/>
          <w:noProof/>
          <w:sz w:val="20"/>
          <w:szCs w:val="20"/>
        </w:rPr>
      </w:pPr>
      <w:r w:rsidRPr="00995752">
        <w:rPr>
          <w:rFonts w:ascii="Verdana" w:hAnsi="Verdana"/>
          <w:noProof/>
          <w:sz w:val="20"/>
          <w:szCs w:val="20"/>
        </w:rPr>
        <w:t>All critical MeasureWare Extended Collection processes are executing</w:t>
      </w:r>
      <w:r w:rsidRPr="00995752">
        <w:rPr>
          <w:rFonts w:ascii="Verdana" w:hAnsi="Verdana"/>
          <w:noProof/>
          <w:sz w:val="20"/>
          <w:szCs w:val="20"/>
        </w:rPr>
        <w:br/>
        <w:t>=============  (end of perfstat -p output) ===========</w:t>
      </w:r>
      <w:r w:rsidRPr="00995752">
        <w:rPr>
          <w:rFonts w:ascii="Verdana" w:hAnsi="Verdana"/>
          <w:noProof/>
          <w:sz w:val="20"/>
          <w:szCs w:val="20"/>
        </w:rPr>
        <w:br/>
      </w:r>
      <w:r w:rsidRPr="00995752">
        <w:rPr>
          <w:rFonts w:ascii="Verdana" w:hAnsi="Verdana"/>
          <w:noProof/>
          <w:sz w:val="20"/>
          <w:szCs w:val="20"/>
        </w:rPr>
        <w:br/>
      </w:r>
    </w:p>
    <w:p w:rsidR="00247CEE" w:rsidRPr="00995752" w:rsidRDefault="00247CEE" w:rsidP="00815ABA">
      <w:pPr>
        <w:rPr>
          <w:rFonts w:ascii="Verdana" w:hAnsi="Verdana"/>
          <w:noProof/>
          <w:sz w:val="20"/>
          <w:szCs w:val="20"/>
        </w:rPr>
      </w:pPr>
      <w:r w:rsidRPr="00995752">
        <w:rPr>
          <w:rFonts w:ascii="Verdana" w:hAnsi="Verdana"/>
          <w:noProof/>
          <w:sz w:val="20"/>
          <w:szCs w:val="20"/>
        </w:rPr>
        <w:br w:type="page"/>
      </w:r>
    </w:p>
    <w:p w:rsidR="009811FA" w:rsidRDefault="00247CEE" w:rsidP="00815ABA">
      <w:pPr>
        <w:rPr>
          <w:rFonts w:ascii="Verdana" w:hAnsi="Verdana"/>
          <w:noProof/>
          <w:sz w:val="20"/>
          <w:szCs w:val="20"/>
        </w:rPr>
      </w:pPr>
      <w:r w:rsidRPr="00995752">
        <w:rPr>
          <w:rFonts w:ascii="Verdana" w:hAnsi="Verdana"/>
          <w:noProof/>
          <w:sz w:val="20"/>
          <w:szCs w:val="20"/>
        </w:rPr>
        <w:lastRenderedPageBreak/>
        <w:t xml:space="preserve">Data can be </w:t>
      </w:r>
      <w:r w:rsidR="009811FA">
        <w:rPr>
          <w:rFonts w:ascii="Verdana" w:hAnsi="Verdana"/>
          <w:noProof/>
          <w:sz w:val="20"/>
          <w:szCs w:val="20"/>
        </w:rPr>
        <w:t>found in the collector logfiles. These are located at</w:t>
      </w:r>
      <w:r w:rsidR="009811FA">
        <w:rPr>
          <w:rFonts w:ascii="Verdana" w:hAnsi="Verdana"/>
          <w:noProof/>
          <w:sz w:val="20"/>
          <w:szCs w:val="20"/>
        </w:rPr>
        <w:br/>
        <w:t>%ovdatadir%datafiles</w:t>
      </w:r>
      <w:r w:rsidR="009811FA">
        <w:rPr>
          <w:rFonts w:ascii="Verdana" w:hAnsi="Verdana"/>
          <w:noProof/>
          <w:sz w:val="20"/>
          <w:szCs w:val="20"/>
        </w:rPr>
        <w:br/>
      </w:r>
      <w:r w:rsidR="009811FA">
        <w:rPr>
          <w:rFonts w:ascii="Verdana" w:hAnsi="Verdana"/>
          <w:noProof/>
          <w:sz w:val="20"/>
          <w:szCs w:val="20"/>
        </w:rPr>
        <w:br/>
      </w:r>
      <w:r w:rsidR="009811FA">
        <w:rPr>
          <w:rFonts w:ascii="Verdana" w:hAnsi="Verdana"/>
          <w:noProof/>
          <w:sz w:val="20"/>
          <w:szCs w:val="20"/>
        </w:rPr>
        <w:drawing>
          <wp:inline distT="0" distB="0" distL="0" distR="0">
            <wp:extent cx="6858000" cy="2812473"/>
            <wp:effectExtent l="19050" t="0" r="0"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cstate="print"/>
                    <a:srcRect/>
                    <a:stretch>
                      <a:fillRect/>
                    </a:stretch>
                  </pic:blipFill>
                  <pic:spPr bwMode="auto">
                    <a:xfrm>
                      <a:off x="0" y="0"/>
                      <a:ext cx="6858000" cy="2812473"/>
                    </a:xfrm>
                    <a:prstGeom prst="rect">
                      <a:avLst/>
                    </a:prstGeom>
                    <a:noFill/>
                    <a:ln w="9525">
                      <a:noFill/>
                      <a:miter lim="800000"/>
                      <a:headEnd/>
                      <a:tailEnd/>
                    </a:ln>
                  </pic:spPr>
                </pic:pic>
              </a:graphicData>
            </a:graphic>
          </wp:inline>
        </w:drawing>
      </w:r>
      <w:r w:rsidRPr="00995752">
        <w:rPr>
          <w:rFonts w:ascii="Verdana" w:hAnsi="Verdana"/>
          <w:noProof/>
          <w:sz w:val="20"/>
          <w:szCs w:val="20"/>
        </w:rPr>
        <w:br/>
      </w:r>
      <w:r w:rsidRPr="00995752">
        <w:rPr>
          <w:rFonts w:ascii="Verdana" w:hAnsi="Verdana"/>
          <w:noProof/>
          <w:sz w:val="20"/>
          <w:szCs w:val="20"/>
        </w:rPr>
        <w:br/>
      </w:r>
      <w:r w:rsidRPr="00995752">
        <w:rPr>
          <w:rFonts w:ascii="Verdana" w:hAnsi="Verdana"/>
          <w:noProof/>
          <w:sz w:val="20"/>
          <w:szCs w:val="20"/>
        </w:rPr>
        <w:drawing>
          <wp:inline distT="0" distB="0" distL="0" distR="0">
            <wp:extent cx="6680630" cy="4391025"/>
            <wp:effectExtent l="19050" t="0" r="592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20" cstate="print"/>
                    <a:srcRect/>
                    <a:stretch>
                      <a:fillRect/>
                    </a:stretch>
                  </pic:blipFill>
                  <pic:spPr bwMode="auto">
                    <a:xfrm>
                      <a:off x="0" y="0"/>
                      <a:ext cx="6682926" cy="4392534"/>
                    </a:xfrm>
                    <a:prstGeom prst="rect">
                      <a:avLst/>
                    </a:prstGeom>
                    <a:noFill/>
                    <a:ln w="9525">
                      <a:noFill/>
                      <a:miter lim="800000"/>
                      <a:headEnd/>
                      <a:tailEnd/>
                    </a:ln>
                  </pic:spPr>
                </pic:pic>
              </a:graphicData>
            </a:graphic>
          </wp:inline>
        </w:drawing>
      </w:r>
      <w:r w:rsidR="00C3241D" w:rsidRPr="00995752">
        <w:rPr>
          <w:rFonts w:ascii="Verdana" w:hAnsi="Verdana"/>
          <w:noProof/>
          <w:sz w:val="20"/>
          <w:szCs w:val="20"/>
        </w:rPr>
        <w:br/>
      </w:r>
    </w:p>
    <w:p w:rsidR="009811FA" w:rsidRDefault="009811FA">
      <w:pPr>
        <w:rPr>
          <w:rFonts w:ascii="Verdana" w:hAnsi="Verdana"/>
          <w:noProof/>
          <w:sz w:val="20"/>
          <w:szCs w:val="20"/>
        </w:rPr>
      </w:pPr>
      <w:r>
        <w:rPr>
          <w:rFonts w:ascii="Verdana" w:hAnsi="Verdana"/>
          <w:noProof/>
          <w:sz w:val="20"/>
          <w:szCs w:val="20"/>
        </w:rPr>
        <w:br w:type="page"/>
      </w:r>
    </w:p>
    <w:p w:rsidR="00247CEE" w:rsidRPr="00995752" w:rsidRDefault="002A56DC" w:rsidP="00815ABA">
      <w:pPr>
        <w:rPr>
          <w:rFonts w:ascii="Verdana" w:hAnsi="Verdana"/>
          <w:noProof/>
          <w:sz w:val="20"/>
          <w:szCs w:val="20"/>
        </w:rPr>
      </w:pPr>
      <w:r w:rsidRPr="00995752">
        <w:rPr>
          <w:rFonts w:ascii="Verdana" w:hAnsi="Verdana"/>
          <w:noProof/>
          <w:sz w:val="20"/>
          <w:szCs w:val="20"/>
        </w:rPr>
        <w:lastRenderedPageBreak/>
        <w:t>C:\Users\Administrator&gt;ovcodautil –showds</w:t>
      </w:r>
      <w:r w:rsidRPr="00995752">
        <w:rPr>
          <w:rFonts w:ascii="Verdana" w:hAnsi="Verdana"/>
          <w:noProof/>
          <w:sz w:val="20"/>
          <w:szCs w:val="20"/>
        </w:rPr>
        <w:br/>
        <w:t>NumDataSources = 2</w:t>
      </w:r>
      <w:r w:rsidRPr="00995752">
        <w:rPr>
          <w:rFonts w:ascii="Verdana" w:hAnsi="Verdana"/>
          <w:noProof/>
          <w:sz w:val="20"/>
          <w:szCs w:val="20"/>
        </w:rPr>
        <w:br/>
        <w:t>SCOPE</w:t>
      </w:r>
      <w:r w:rsidRPr="00995752">
        <w:rPr>
          <w:rFonts w:ascii="Verdana" w:hAnsi="Verdana"/>
          <w:noProof/>
          <w:sz w:val="20"/>
          <w:szCs w:val="20"/>
        </w:rPr>
        <w:br/>
        <w:t>CODA</w:t>
      </w:r>
      <w:r w:rsidRPr="00995752">
        <w:rPr>
          <w:rFonts w:ascii="Verdana" w:hAnsi="Verdana"/>
          <w:noProof/>
          <w:sz w:val="20"/>
          <w:szCs w:val="20"/>
        </w:rPr>
        <w:br/>
      </w:r>
      <w:r w:rsidRPr="00995752">
        <w:rPr>
          <w:rFonts w:ascii="Verdana" w:hAnsi="Verdana"/>
          <w:noProof/>
          <w:sz w:val="20"/>
          <w:szCs w:val="20"/>
        </w:rPr>
        <w:br/>
        <w:t>C:\Users\Administrator&gt;ovcodautil –dumpcoda</w:t>
      </w:r>
      <w:r w:rsidRPr="00995752">
        <w:rPr>
          <w:rFonts w:ascii="Verdana" w:hAnsi="Verdana"/>
          <w:noProof/>
          <w:sz w:val="20"/>
          <w:szCs w:val="20"/>
        </w:rPr>
        <w:br/>
        <w:t>=== 01/31/13 2:00:00 PM</w:t>
      </w:r>
      <w:r w:rsidRPr="00995752">
        <w:rPr>
          <w:rFonts w:ascii="Verdana" w:hAnsi="Verdana"/>
          <w:noProof/>
          <w:sz w:val="20"/>
          <w:szCs w:val="20"/>
        </w:rPr>
        <w:br/>
        <w:t>..</w:t>
      </w:r>
      <w:r w:rsidRPr="00995752">
        <w:rPr>
          <w:rFonts w:ascii="Verdana" w:hAnsi="Verdana"/>
          <w:noProof/>
          <w:sz w:val="20"/>
          <w:szCs w:val="20"/>
        </w:rPr>
        <w:br/>
        <w:t>GBL_CPU_TOTAL_UTIL                : 5.24</w:t>
      </w:r>
      <w:r w:rsidRPr="00995752">
        <w:rPr>
          <w:rFonts w:ascii="Verdana" w:hAnsi="Verdana"/>
          <w:noProof/>
          <w:sz w:val="20"/>
          <w:szCs w:val="20"/>
        </w:rPr>
        <w:br/>
        <w:t>..</w:t>
      </w:r>
    </w:p>
    <w:p w:rsidR="002A56DC" w:rsidRPr="00995752" w:rsidRDefault="002A56DC" w:rsidP="00815ABA">
      <w:pPr>
        <w:rPr>
          <w:rFonts w:ascii="Verdana" w:hAnsi="Verdana"/>
          <w:noProof/>
          <w:sz w:val="20"/>
          <w:szCs w:val="20"/>
        </w:rPr>
      </w:pPr>
      <w:r w:rsidRPr="00995752">
        <w:rPr>
          <w:rFonts w:ascii="Verdana" w:hAnsi="Verdana"/>
          <w:noProof/>
          <w:sz w:val="20"/>
          <w:szCs w:val="20"/>
        </w:rPr>
        <w:br w:type="page"/>
      </w:r>
    </w:p>
    <w:p w:rsidR="00995752" w:rsidRPr="00995752" w:rsidRDefault="00995752" w:rsidP="00815ABA">
      <w:pPr>
        <w:pStyle w:val="Heading1"/>
        <w:rPr>
          <w:color w:val="auto"/>
          <w:u w:val="single"/>
        </w:rPr>
      </w:pPr>
      <w:bookmarkStart w:id="5" w:name="_Toc350498340"/>
      <w:proofErr w:type="gramStart"/>
      <w:r>
        <w:rPr>
          <w:color w:val="auto"/>
          <w:u w:val="single"/>
        </w:rPr>
        <w:lastRenderedPageBreak/>
        <w:t>Verification :</w:t>
      </w:r>
      <w:proofErr w:type="gramEnd"/>
      <w:r>
        <w:rPr>
          <w:color w:val="auto"/>
          <w:u w:val="single"/>
        </w:rPr>
        <w:t xml:space="preserve"> does BSM recognize the Operations Agent instance?</w:t>
      </w:r>
      <w:bookmarkEnd w:id="5"/>
    </w:p>
    <w:p w:rsidR="00995752" w:rsidRDefault="00995752" w:rsidP="00815ABA">
      <w:pPr>
        <w:rPr>
          <w:rFonts w:ascii="Verdana" w:hAnsi="Verdana"/>
          <w:noProof/>
          <w:sz w:val="20"/>
          <w:szCs w:val="20"/>
        </w:rPr>
      </w:pPr>
    </w:p>
    <w:p w:rsidR="00E27ED6" w:rsidRPr="00995752" w:rsidRDefault="00995752" w:rsidP="00815ABA">
      <w:pPr>
        <w:rPr>
          <w:rFonts w:ascii="Verdana" w:hAnsi="Verdana"/>
          <w:noProof/>
          <w:sz w:val="20"/>
          <w:szCs w:val="20"/>
        </w:rPr>
      </w:pPr>
      <w:r>
        <w:rPr>
          <w:rFonts w:ascii="Verdana" w:hAnsi="Verdana"/>
          <w:noProof/>
          <w:sz w:val="20"/>
          <w:szCs w:val="20"/>
        </w:rPr>
        <w:t xml:space="preserve">- Go to </w:t>
      </w:r>
      <w:r w:rsidR="00E27ED6" w:rsidRPr="00995752">
        <w:rPr>
          <w:rFonts w:ascii="Verdana" w:hAnsi="Verdana"/>
          <w:noProof/>
          <w:sz w:val="20"/>
          <w:szCs w:val="20"/>
        </w:rPr>
        <w:t>BSM -&gt; Admin</w:t>
      </w:r>
      <w:r>
        <w:rPr>
          <w:rFonts w:ascii="Verdana" w:hAnsi="Verdana"/>
          <w:noProof/>
          <w:sz w:val="20"/>
          <w:szCs w:val="20"/>
        </w:rPr>
        <w:t>istration</w:t>
      </w:r>
      <w:r w:rsidR="00E27ED6" w:rsidRPr="00995752">
        <w:rPr>
          <w:rFonts w:ascii="Verdana" w:hAnsi="Verdana"/>
          <w:noProof/>
          <w:sz w:val="20"/>
          <w:szCs w:val="20"/>
        </w:rPr>
        <w:t xml:space="preserve"> </w:t>
      </w:r>
      <w:r>
        <w:rPr>
          <w:rFonts w:ascii="Verdana" w:hAnsi="Verdana"/>
          <w:noProof/>
          <w:sz w:val="20"/>
          <w:szCs w:val="20"/>
        </w:rPr>
        <w:t>-&gt; RTSM -&gt; IT Universe Manager</w:t>
      </w:r>
      <w:r>
        <w:rPr>
          <w:rFonts w:ascii="Verdana" w:hAnsi="Verdana"/>
          <w:noProof/>
          <w:sz w:val="20"/>
          <w:szCs w:val="20"/>
        </w:rPr>
        <w:br/>
        <w:t xml:space="preserve">   </w:t>
      </w:r>
      <w:r w:rsidR="00E27ED6" w:rsidRPr="00995752">
        <w:rPr>
          <w:rFonts w:ascii="Verdana" w:hAnsi="Verdana"/>
          <w:noProof/>
          <w:sz w:val="20"/>
          <w:szCs w:val="20"/>
        </w:rPr>
        <w:t xml:space="preserve">select </w:t>
      </w:r>
      <w:r>
        <w:rPr>
          <w:rFonts w:ascii="Verdana" w:hAnsi="Verdana"/>
          <w:noProof/>
          <w:sz w:val="20"/>
          <w:szCs w:val="20"/>
        </w:rPr>
        <w:t xml:space="preserve">the </w:t>
      </w:r>
      <w:r w:rsidR="00E27ED6" w:rsidRPr="00995752">
        <w:rPr>
          <w:rFonts w:ascii="Verdana" w:hAnsi="Verdana"/>
          <w:noProof/>
          <w:sz w:val="20"/>
          <w:szCs w:val="20"/>
        </w:rPr>
        <w:t>view “System Software Monitoring”:</w:t>
      </w:r>
      <w:r w:rsidR="00E27ED6" w:rsidRPr="00995752">
        <w:rPr>
          <w:rFonts w:ascii="Verdana" w:hAnsi="Verdana"/>
          <w:noProof/>
          <w:sz w:val="20"/>
          <w:szCs w:val="20"/>
        </w:rPr>
        <w:br/>
      </w:r>
      <w:r w:rsidR="00E27ED6" w:rsidRPr="00995752">
        <w:rPr>
          <w:rFonts w:ascii="Verdana" w:hAnsi="Verdana"/>
          <w:noProof/>
          <w:sz w:val="20"/>
          <w:szCs w:val="20"/>
        </w:rPr>
        <w:drawing>
          <wp:inline distT="0" distB="0" distL="0" distR="0">
            <wp:extent cx="3238500" cy="1981200"/>
            <wp:effectExtent l="19050" t="0" r="0" b="0"/>
            <wp:docPr id="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srcRect/>
                    <a:stretch>
                      <a:fillRect/>
                    </a:stretch>
                  </pic:blipFill>
                  <pic:spPr bwMode="auto">
                    <a:xfrm>
                      <a:off x="0" y="0"/>
                      <a:ext cx="3238500" cy="1981200"/>
                    </a:xfrm>
                    <a:prstGeom prst="rect">
                      <a:avLst/>
                    </a:prstGeom>
                    <a:noFill/>
                    <a:ln w="9525">
                      <a:noFill/>
                      <a:miter lim="800000"/>
                      <a:headEnd/>
                      <a:tailEnd/>
                    </a:ln>
                  </pic:spPr>
                </pic:pic>
              </a:graphicData>
            </a:graphic>
          </wp:inline>
        </w:drawing>
      </w:r>
      <w:r w:rsidR="00E27ED6" w:rsidRPr="00995752">
        <w:rPr>
          <w:rFonts w:ascii="Verdana" w:hAnsi="Verdana"/>
          <w:noProof/>
          <w:sz w:val="20"/>
          <w:szCs w:val="20"/>
        </w:rPr>
        <w:br/>
        <w:t>or</w:t>
      </w:r>
      <w:r w:rsidR="003B4F36" w:rsidRPr="00995752">
        <w:rPr>
          <w:rFonts w:ascii="Verdana" w:hAnsi="Verdana"/>
          <w:noProof/>
          <w:sz w:val="20"/>
          <w:szCs w:val="20"/>
        </w:rPr>
        <w:br/>
      </w:r>
      <w:r w:rsidR="00E27ED6" w:rsidRPr="00995752">
        <w:rPr>
          <w:rFonts w:ascii="Verdana" w:hAnsi="Verdana"/>
          <w:noProof/>
          <w:sz w:val="20"/>
          <w:szCs w:val="20"/>
        </w:rPr>
        <w:t xml:space="preserve">- </w:t>
      </w:r>
      <w:r>
        <w:rPr>
          <w:rFonts w:ascii="Verdana" w:hAnsi="Verdana"/>
          <w:noProof/>
          <w:sz w:val="20"/>
          <w:szCs w:val="20"/>
        </w:rPr>
        <w:t xml:space="preserve">Go to </w:t>
      </w:r>
      <w:r w:rsidR="00E27ED6" w:rsidRPr="00995752">
        <w:rPr>
          <w:rFonts w:ascii="Verdana" w:hAnsi="Verdana"/>
          <w:noProof/>
          <w:sz w:val="20"/>
          <w:szCs w:val="20"/>
        </w:rPr>
        <w:t>BSM -&gt; Applications -&gt;</w:t>
      </w:r>
      <w:r>
        <w:rPr>
          <w:rFonts w:ascii="Verdana" w:hAnsi="Verdana"/>
          <w:noProof/>
          <w:sz w:val="20"/>
          <w:szCs w:val="20"/>
        </w:rPr>
        <w:t xml:space="preserve"> Service Health -&gt; 360° View</w:t>
      </w:r>
      <w:r>
        <w:rPr>
          <w:rFonts w:ascii="Verdana" w:hAnsi="Verdana"/>
          <w:noProof/>
          <w:sz w:val="20"/>
          <w:szCs w:val="20"/>
        </w:rPr>
        <w:br/>
        <w:t xml:space="preserve">   </w:t>
      </w:r>
      <w:r w:rsidR="00E27ED6" w:rsidRPr="00995752">
        <w:rPr>
          <w:rFonts w:ascii="Verdana" w:hAnsi="Verdana"/>
          <w:noProof/>
          <w:sz w:val="20"/>
          <w:szCs w:val="20"/>
        </w:rPr>
        <w:t>s</w:t>
      </w:r>
      <w:r w:rsidR="00DD4D7F" w:rsidRPr="00995752">
        <w:rPr>
          <w:rFonts w:ascii="Verdana" w:hAnsi="Verdana"/>
          <w:noProof/>
          <w:sz w:val="20"/>
          <w:szCs w:val="20"/>
        </w:rPr>
        <w:t>e</w:t>
      </w:r>
      <w:r w:rsidR="00E27ED6" w:rsidRPr="00995752">
        <w:rPr>
          <w:rFonts w:ascii="Verdana" w:hAnsi="Verdana"/>
          <w:noProof/>
          <w:sz w:val="20"/>
          <w:szCs w:val="20"/>
        </w:rPr>
        <w:t>lect view  “System Software Monitoring”:</w:t>
      </w:r>
      <w:r w:rsidR="00E27ED6" w:rsidRPr="00995752">
        <w:rPr>
          <w:rFonts w:ascii="Verdana" w:hAnsi="Verdana"/>
          <w:noProof/>
          <w:sz w:val="20"/>
          <w:szCs w:val="20"/>
        </w:rPr>
        <w:br/>
      </w:r>
      <w:r w:rsidR="00E27ED6" w:rsidRPr="00995752">
        <w:rPr>
          <w:rFonts w:ascii="Verdana" w:hAnsi="Verdana"/>
          <w:noProof/>
          <w:sz w:val="20"/>
          <w:szCs w:val="20"/>
        </w:rPr>
        <w:drawing>
          <wp:inline distT="0" distB="0" distL="0" distR="0">
            <wp:extent cx="5943600" cy="1887667"/>
            <wp:effectExtent l="19050" t="0" r="0" b="0"/>
            <wp:docPr id="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cstate="print"/>
                    <a:srcRect/>
                    <a:stretch>
                      <a:fillRect/>
                    </a:stretch>
                  </pic:blipFill>
                  <pic:spPr bwMode="auto">
                    <a:xfrm>
                      <a:off x="0" y="0"/>
                      <a:ext cx="5943600" cy="1887667"/>
                    </a:xfrm>
                    <a:prstGeom prst="rect">
                      <a:avLst/>
                    </a:prstGeom>
                    <a:noFill/>
                    <a:ln w="9525">
                      <a:noFill/>
                      <a:miter lim="800000"/>
                      <a:headEnd/>
                      <a:tailEnd/>
                    </a:ln>
                  </pic:spPr>
                </pic:pic>
              </a:graphicData>
            </a:graphic>
          </wp:inline>
        </w:drawing>
      </w:r>
      <w:r w:rsidR="00E27ED6" w:rsidRPr="00995752">
        <w:rPr>
          <w:rFonts w:ascii="Verdana" w:hAnsi="Verdana"/>
          <w:noProof/>
          <w:sz w:val="20"/>
          <w:szCs w:val="20"/>
        </w:rPr>
        <w:br/>
      </w:r>
      <w:r w:rsidR="00E27ED6" w:rsidRPr="00995752">
        <w:rPr>
          <w:rFonts w:ascii="Verdana" w:hAnsi="Verdana"/>
          <w:noProof/>
          <w:sz w:val="20"/>
          <w:szCs w:val="20"/>
        </w:rPr>
        <w:br/>
      </w:r>
      <w:r w:rsidR="00E27ED6" w:rsidRPr="00995752">
        <w:rPr>
          <w:rFonts w:ascii="Verdana" w:hAnsi="Verdana"/>
          <w:b/>
          <w:noProof/>
          <w:sz w:val="20"/>
          <w:szCs w:val="20"/>
          <w:u w:val="single"/>
        </w:rPr>
        <w:t>Note:</w:t>
      </w:r>
      <w:r w:rsidR="00E27ED6" w:rsidRPr="00995752">
        <w:rPr>
          <w:rFonts w:ascii="Verdana" w:hAnsi="Verdana"/>
          <w:b/>
          <w:noProof/>
          <w:sz w:val="20"/>
          <w:szCs w:val="20"/>
          <w:u w:val="single"/>
        </w:rPr>
        <w:br/>
      </w:r>
      <w:r w:rsidR="00E27ED6" w:rsidRPr="00995752">
        <w:rPr>
          <w:rFonts w:ascii="Verdana" w:hAnsi="Verdana"/>
          <w:noProof/>
          <w:sz w:val="20"/>
          <w:szCs w:val="20"/>
        </w:rPr>
        <w:t>the view “Hosts with HP Operations Agent</w:t>
      </w:r>
      <w:r w:rsidR="00780D99" w:rsidRPr="00995752">
        <w:rPr>
          <w:rFonts w:ascii="Verdana" w:hAnsi="Verdana"/>
          <w:noProof/>
          <w:sz w:val="20"/>
          <w:szCs w:val="20"/>
        </w:rPr>
        <w:t>s</w:t>
      </w:r>
      <w:r w:rsidR="00E27ED6" w:rsidRPr="00995752">
        <w:rPr>
          <w:rFonts w:ascii="Verdana" w:hAnsi="Verdana"/>
          <w:noProof/>
          <w:sz w:val="20"/>
          <w:szCs w:val="20"/>
        </w:rPr>
        <w:t xml:space="preserve">” ONLY shows system which have been </w:t>
      </w:r>
      <w:r w:rsidR="00780D99" w:rsidRPr="00995752">
        <w:rPr>
          <w:rFonts w:ascii="Verdana" w:hAnsi="Verdana"/>
          <w:noProof/>
          <w:sz w:val="20"/>
          <w:szCs w:val="20"/>
        </w:rPr>
        <w:t>setup via a HP OM system.</w:t>
      </w:r>
      <w:r w:rsidR="00780D99" w:rsidRPr="00995752">
        <w:rPr>
          <w:rFonts w:ascii="Verdana" w:hAnsi="Verdana"/>
          <w:noProof/>
          <w:sz w:val="20"/>
          <w:szCs w:val="20"/>
        </w:rPr>
        <w:br/>
        <w:t>As in this example we integrate</w:t>
      </w:r>
      <w:r>
        <w:rPr>
          <w:rFonts w:ascii="Verdana" w:hAnsi="Verdana"/>
          <w:noProof/>
          <w:sz w:val="20"/>
          <w:szCs w:val="20"/>
        </w:rPr>
        <w:t>d the Operations</w:t>
      </w:r>
      <w:r w:rsidR="00780D99" w:rsidRPr="00995752">
        <w:rPr>
          <w:rFonts w:ascii="Verdana" w:hAnsi="Verdana"/>
          <w:noProof/>
          <w:sz w:val="20"/>
          <w:szCs w:val="20"/>
        </w:rPr>
        <w:t xml:space="preserve"> Agent with BSM directly, it doesn’t show up in this very view:</w:t>
      </w:r>
      <w:r w:rsidR="00E27ED6" w:rsidRPr="00995752">
        <w:rPr>
          <w:rFonts w:ascii="Verdana" w:hAnsi="Verdana"/>
          <w:noProof/>
          <w:sz w:val="20"/>
          <w:szCs w:val="20"/>
        </w:rPr>
        <w:br/>
      </w:r>
      <w:r w:rsidR="00E27ED6" w:rsidRPr="00995752">
        <w:rPr>
          <w:rFonts w:ascii="Verdana" w:hAnsi="Verdana"/>
          <w:noProof/>
          <w:sz w:val="20"/>
          <w:szCs w:val="20"/>
        </w:rPr>
        <w:br/>
      </w:r>
      <w:r w:rsidR="00E27ED6" w:rsidRPr="00995752">
        <w:rPr>
          <w:rFonts w:ascii="Verdana" w:hAnsi="Verdana"/>
          <w:noProof/>
          <w:sz w:val="20"/>
          <w:szCs w:val="20"/>
        </w:rPr>
        <w:drawing>
          <wp:inline distT="0" distB="0" distL="0" distR="0">
            <wp:extent cx="5572125" cy="2152650"/>
            <wp:effectExtent l="1905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3" cstate="print"/>
                    <a:srcRect/>
                    <a:stretch>
                      <a:fillRect/>
                    </a:stretch>
                  </pic:blipFill>
                  <pic:spPr bwMode="auto">
                    <a:xfrm>
                      <a:off x="0" y="0"/>
                      <a:ext cx="5572125" cy="2152650"/>
                    </a:xfrm>
                    <a:prstGeom prst="rect">
                      <a:avLst/>
                    </a:prstGeom>
                    <a:noFill/>
                    <a:ln w="9525">
                      <a:noFill/>
                      <a:miter lim="800000"/>
                      <a:headEnd/>
                      <a:tailEnd/>
                    </a:ln>
                  </pic:spPr>
                </pic:pic>
              </a:graphicData>
            </a:graphic>
          </wp:inline>
        </w:drawing>
      </w:r>
    </w:p>
    <w:p w:rsidR="00995752" w:rsidRDefault="00995752" w:rsidP="00815ABA">
      <w:pPr>
        <w:rPr>
          <w:rFonts w:ascii="Verdana" w:hAnsi="Verdana"/>
          <w:noProof/>
          <w:sz w:val="20"/>
          <w:szCs w:val="20"/>
        </w:rPr>
      </w:pPr>
      <w:r>
        <w:rPr>
          <w:rFonts w:ascii="Verdana" w:hAnsi="Verdana"/>
          <w:noProof/>
          <w:sz w:val="20"/>
          <w:szCs w:val="20"/>
        </w:rPr>
        <w:br w:type="page"/>
      </w:r>
    </w:p>
    <w:p w:rsidR="00995752" w:rsidRPr="00995752" w:rsidRDefault="00995752" w:rsidP="00815ABA">
      <w:pPr>
        <w:pStyle w:val="Heading1"/>
        <w:rPr>
          <w:color w:val="auto"/>
          <w:u w:val="single"/>
        </w:rPr>
      </w:pPr>
      <w:bookmarkStart w:id="6" w:name="_Toc350498341"/>
      <w:proofErr w:type="gramStart"/>
      <w:r>
        <w:rPr>
          <w:color w:val="auto"/>
          <w:u w:val="single"/>
        </w:rPr>
        <w:lastRenderedPageBreak/>
        <w:t>Verification :</w:t>
      </w:r>
      <w:proofErr w:type="gramEnd"/>
      <w:r>
        <w:rPr>
          <w:color w:val="auto"/>
          <w:u w:val="single"/>
        </w:rPr>
        <w:t xml:space="preserve"> can BSM graph OA / PA metrics via </w:t>
      </w:r>
      <w:proofErr w:type="spellStart"/>
      <w:r>
        <w:rPr>
          <w:color w:val="auto"/>
          <w:u w:val="single"/>
        </w:rPr>
        <w:t>PMi</w:t>
      </w:r>
      <w:proofErr w:type="spellEnd"/>
      <w:r>
        <w:rPr>
          <w:color w:val="auto"/>
          <w:u w:val="single"/>
        </w:rPr>
        <w:t>?</w:t>
      </w:r>
      <w:bookmarkEnd w:id="6"/>
    </w:p>
    <w:p w:rsidR="00995752" w:rsidRDefault="00995752" w:rsidP="00815ABA">
      <w:pPr>
        <w:rPr>
          <w:rFonts w:ascii="Verdana" w:hAnsi="Verdana"/>
          <w:noProof/>
          <w:sz w:val="20"/>
          <w:szCs w:val="20"/>
        </w:rPr>
      </w:pPr>
    </w:p>
    <w:p w:rsidR="002A56DC" w:rsidRPr="00995752" w:rsidRDefault="00995752" w:rsidP="00815ABA">
      <w:pPr>
        <w:rPr>
          <w:rFonts w:ascii="Verdana" w:hAnsi="Verdana"/>
          <w:noProof/>
          <w:sz w:val="20"/>
          <w:szCs w:val="20"/>
        </w:rPr>
      </w:pPr>
      <w:r>
        <w:rPr>
          <w:rFonts w:ascii="Verdana" w:hAnsi="Verdana"/>
          <w:noProof/>
          <w:sz w:val="20"/>
          <w:szCs w:val="20"/>
        </w:rPr>
        <w:t xml:space="preserve">If all works as expected, one now </w:t>
      </w:r>
      <w:r w:rsidR="002A56DC" w:rsidRPr="00995752">
        <w:rPr>
          <w:rFonts w:ascii="Verdana" w:hAnsi="Verdana"/>
          <w:noProof/>
          <w:sz w:val="20"/>
          <w:szCs w:val="20"/>
        </w:rPr>
        <w:t xml:space="preserve">can </w:t>
      </w:r>
      <w:r w:rsidR="00C3241D" w:rsidRPr="00995752">
        <w:rPr>
          <w:rFonts w:ascii="Verdana" w:hAnsi="Verdana"/>
          <w:noProof/>
          <w:sz w:val="20"/>
          <w:szCs w:val="20"/>
        </w:rPr>
        <w:t>graph OA / PA metrics via the BSM Performance Perspective:</w:t>
      </w:r>
      <w:r w:rsidR="00C3241D" w:rsidRPr="00995752">
        <w:rPr>
          <w:rFonts w:ascii="Verdana" w:hAnsi="Verdana"/>
          <w:noProof/>
          <w:sz w:val="20"/>
          <w:szCs w:val="20"/>
        </w:rPr>
        <w:br/>
      </w:r>
      <w:r w:rsidR="00C3241D" w:rsidRPr="00995752">
        <w:rPr>
          <w:rFonts w:ascii="Verdana" w:hAnsi="Verdana"/>
          <w:noProof/>
          <w:sz w:val="20"/>
          <w:szCs w:val="20"/>
        </w:rPr>
        <w:br/>
      </w:r>
      <w:r w:rsidR="00C30F0C" w:rsidRPr="00995752">
        <w:rPr>
          <w:rFonts w:ascii="Verdana" w:hAnsi="Verdana"/>
          <w:noProof/>
          <w:sz w:val="20"/>
          <w:szCs w:val="20"/>
        </w:rPr>
        <w:drawing>
          <wp:inline distT="0" distB="0" distL="0" distR="0">
            <wp:extent cx="7002634" cy="4857750"/>
            <wp:effectExtent l="19050" t="0" r="7766"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24" cstate="print"/>
                    <a:srcRect/>
                    <a:stretch>
                      <a:fillRect/>
                    </a:stretch>
                  </pic:blipFill>
                  <pic:spPr bwMode="auto">
                    <a:xfrm>
                      <a:off x="0" y="0"/>
                      <a:ext cx="7002634" cy="4857750"/>
                    </a:xfrm>
                    <a:prstGeom prst="rect">
                      <a:avLst/>
                    </a:prstGeom>
                    <a:noFill/>
                    <a:ln w="9525">
                      <a:noFill/>
                      <a:miter lim="800000"/>
                      <a:headEnd/>
                      <a:tailEnd/>
                    </a:ln>
                  </pic:spPr>
                </pic:pic>
              </a:graphicData>
            </a:graphic>
          </wp:inline>
        </w:drawing>
      </w:r>
      <w:r w:rsidR="00BD00FA" w:rsidRPr="00995752">
        <w:rPr>
          <w:rFonts w:ascii="Verdana" w:hAnsi="Verdana"/>
          <w:noProof/>
          <w:sz w:val="20"/>
          <w:szCs w:val="20"/>
        </w:rPr>
        <w:br/>
      </w:r>
    </w:p>
    <w:p w:rsidR="002A56DC" w:rsidRPr="00995752" w:rsidRDefault="002A56DC" w:rsidP="00815ABA">
      <w:pPr>
        <w:rPr>
          <w:rFonts w:ascii="Verdana" w:hAnsi="Verdana"/>
          <w:noProof/>
          <w:sz w:val="20"/>
          <w:szCs w:val="20"/>
        </w:rPr>
      </w:pPr>
      <w:r w:rsidRPr="00995752">
        <w:rPr>
          <w:rFonts w:ascii="Verdana" w:hAnsi="Verdana"/>
          <w:noProof/>
          <w:sz w:val="20"/>
          <w:szCs w:val="20"/>
        </w:rPr>
        <w:br w:type="page"/>
      </w:r>
    </w:p>
    <w:p w:rsidR="00995752" w:rsidRPr="00995752" w:rsidRDefault="00995752" w:rsidP="00815ABA">
      <w:pPr>
        <w:pStyle w:val="Heading1"/>
        <w:rPr>
          <w:color w:val="auto"/>
          <w:u w:val="single"/>
        </w:rPr>
      </w:pPr>
      <w:bookmarkStart w:id="7" w:name="_Toc350498342"/>
      <w:r>
        <w:rPr>
          <w:color w:val="auto"/>
          <w:u w:val="single"/>
        </w:rPr>
        <w:lastRenderedPageBreak/>
        <w:t>Install BSM SHA Data</w:t>
      </w:r>
      <w:r w:rsidR="00F8726C">
        <w:rPr>
          <w:color w:val="auto"/>
          <w:u w:val="single"/>
        </w:rPr>
        <w:t xml:space="preserve"> </w:t>
      </w:r>
      <w:r>
        <w:rPr>
          <w:color w:val="auto"/>
          <w:u w:val="single"/>
        </w:rPr>
        <w:t>Collector for Performance Agent</w:t>
      </w:r>
      <w:bookmarkEnd w:id="7"/>
    </w:p>
    <w:p w:rsidR="00815ABA" w:rsidRDefault="00815ABA" w:rsidP="00815ABA">
      <w:pPr>
        <w:rPr>
          <w:rFonts w:ascii="Verdana" w:hAnsi="Verdana"/>
          <w:noProof/>
          <w:sz w:val="20"/>
          <w:szCs w:val="20"/>
        </w:rPr>
      </w:pPr>
    </w:p>
    <w:p w:rsidR="008C4ABF" w:rsidRPr="00995752" w:rsidRDefault="00815ABA" w:rsidP="00815ABA">
      <w:pPr>
        <w:rPr>
          <w:rFonts w:ascii="Verdana" w:hAnsi="Verdana"/>
          <w:sz w:val="20"/>
          <w:szCs w:val="20"/>
        </w:rPr>
      </w:pPr>
      <w:r>
        <w:rPr>
          <w:rFonts w:ascii="Verdana" w:hAnsi="Verdana"/>
          <w:noProof/>
          <w:sz w:val="20"/>
          <w:szCs w:val="20"/>
        </w:rPr>
        <w:t>F</w:t>
      </w:r>
      <w:r w:rsidR="00995752">
        <w:rPr>
          <w:rFonts w:ascii="Verdana" w:hAnsi="Verdana"/>
          <w:noProof/>
          <w:sz w:val="20"/>
          <w:szCs w:val="20"/>
        </w:rPr>
        <w:t xml:space="preserve">inally </w:t>
      </w:r>
      <w:r w:rsidR="00C30F0C" w:rsidRPr="00995752">
        <w:rPr>
          <w:rFonts w:ascii="Verdana" w:hAnsi="Verdana"/>
          <w:noProof/>
          <w:sz w:val="20"/>
          <w:szCs w:val="20"/>
        </w:rPr>
        <w:t>SHA D</w:t>
      </w:r>
      <w:r w:rsidR="00995752">
        <w:rPr>
          <w:rFonts w:ascii="Verdana" w:hAnsi="Verdana"/>
          <w:noProof/>
          <w:sz w:val="20"/>
          <w:szCs w:val="20"/>
        </w:rPr>
        <w:t>C</w:t>
      </w:r>
      <w:r w:rsidR="00C30F0C" w:rsidRPr="00995752">
        <w:rPr>
          <w:rFonts w:ascii="Verdana" w:hAnsi="Verdana"/>
          <w:noProof/>
          <w:sz w:val="20"/>
          <w:szCs w:val="20"/>
        </w:rPr>
        <w:t xml:space="preserve"> for </w:t>
      </w:r>
      <w:r w:rsidR="00995752">
        <w:rPr>
          <w:rFonts w:ascii="Verdana" w:hAnsi="Verdana"/>
          <w:noProof/>
          <w:sz w:val="20"/>
          <w:szCs w:val="20"/>
        </w:rPr>
        <w:t>PA</w:t>
      </w:r>
      <w:r>
        <w:rPr>
          <w:rFonts w:ascii="Verdana" w:hAnsi="Verdana"/>
          <w:noProof/>
          <w:sz w:val="20"/>
          <w:szCs w:val="20"/>
        </w:rPr>
        <w:t xml:space="preserve"> </w:t>
      </w:r>
      <w:r w:rsidR="00957A5C">
        <w:rPr>
          <w:rFonts w:ascii="Verdana" w:hAnsi="Verdana"/>
          <w:noProof/>
          <w:sz w:val="20"/>
          <w:szCs w:val="20"/>
        </w:rPr>
        <w:t>needs to be</w:t>
      </w:r>
      <w:r>
        <w:rPr>
          <w:rFonts w:ascii="Verdana" w:hAnsi="Verdana"/>
          <w:noProof/>
          <w:sz w:val="20"/>
          <w:szCs w:val="20"/>
        </w:rPr>
        <w:t xml:space="preserve"> installed</w:t>
      </w:r>
      <w:r w:rsidR="00C30F0C" w:rsidRPr="00995752">
        <w:rPr>
          <w:rFonts w:ascii="Verdana" w:hAnsi="Verdana"/>
          <w:noProof/>
          <w:sz w:val="20"/>
          <w:szCs w:val="20"/>
        </w:rPr>
        <w:br/>
      </w:r>
      <w:r w:rsidR="00C30F0C" w:rsidRPr="00995752">
        <w:rPr>
          <w:rFonts w:ascii="Verdana" w:hAnsi="Verdana"/>
          <w:noProof/>
          <w:sz w:val="20"/>
          <w:szCs w:val="20"/>
        </w:rPr>
        <w:br/>
      </w:r>
      <w:r w:rsidR="008A3221" w:rsidRPr="00815ABA">
        <w:rPr>
          <w:rFonts w:ascii="Verdana" w:hAnsi="Verdana"/>
          <w:b/>
          <w:sz w:val="20"/>
          <w:szCs w:val="20"/>
          <w:u w:val="single"/>
        </w:rPr>
        <w:t>Note:</w:t>
      </w:r>
      <w:r w:rsidR="008A3221" w:rsidRPr="00995752">
        <w:rPr>
          <w:rFonts w:ascii="Verdana" w:hAnsi="Verdana"/>
          <w:sz w:val="20"/>
          <w:szCs w:val="20"/>
        </w:rPr>
        <w:br/>
        <w:t>if you plan to install the SHA DC for PA on the same system running the Operations Agent, you need to FIRST install the Operations Agent (here SiteScope with the Operations Agent),</w:t>
      </w:r>
      <w:r w:rsidR="008A3221" w:rsidRPr="00995752">
        <w:rPr>
          <w:rFonts w:ascii="Verdana" w:hAnsi="Verdana"/>
          <w:sz w:val="20"/>
          <w:szCs w:val="20"/>
        </w:rPr>
        <w:br/>
        <w:t>otherwise the Operations Agent installation</w:t>
      </w:r>
      <w:r w:rsidR="00957A5C">
        <w:rPr>
          <w:rFonts w:ascii="Verdana" w:hAnsi="Verdana"/>
          <w:sz w:val="20"/>
          <w:szCs w:val="20"/>
        </w:rPr>
        <w:t xml:space="preserve"> </w:t>
      </w:r>
      <w:r w:rsidR="008A3221" w:rsidRPr="00995752">
        <w:rPr>
          <w:rFonts w:ascii="Verdana" w:hAnsi="Verdana"/>
          <w:sz w:val="20"/>
          <w:szCs w:val="20"/>
        </w:rPr>
        <w:t xml:space="preserve">will fail due to version issues with multiple </w:t>
      </w:r>
      <w:proofErr w:type="spellStart"/>
      <w:r w:rsidR="008A3221" w:rsidRPr="00995752">
        <w:rPr>
          <w:rFonts w:ascii="Verdana" w:hAnsi="Verdana"/>
          <w:sz w:val="20"/>
          <w:szCs w:val="20"/>
        </w:rPr>
        <w:t>Ov</w:t>
      </w:r>
      <w:proofErr w:type="spellEnd"/>
      <w:r w:rsidR="008A3221" w:rsidRPr="00995752">
        <w:rPr>
          <w:rFonts w:ascii="Verdana" w:hAnsi="Verdana"/>
          <w:sz w:val="20"/>
          <w:szCs w:val="20"/>
        </w:rPr>
        <w:t xml:space="preserve"> packages.</w:t>
      </w:r>
      <w:r w:rsidR="008A3221" w:rsidRPr="00995752">
        <w:rPr>
          <w:rFonts w:ascii="Verdana" w:hAnsi="Verdana"/>
          <w:sz w:val="20"/>
          <w:szCs w:val="20"/>
        </w:rPr>
        <w:br/>
      </w:r>
      <w:r w:rsidR="001623D9" w:rsidRPr="00995752">
        <w:rPr>
          <w:rFonts w:ascii="Verdana" w:hAnsi="Verdana"/>
          <w:sz w:val="20"/>
          <w:szCs w:val="20"/>
        </w:rPr>
        <w:br/>
      </w:r>
      <w:r w:rsidR="001623D9" w:rsidRPr="00815ABA">
        <w:rPr>
          <w:rFonts w:ascii="Verdana" w:hAnsi="Verdana"/>
          <w:b/>
          <w:sz w:val="20"/>
          <w:szCs w:val="20"/>
          <w:u w:val="single"/>
        </w:rPr>
        <w:t>Note</w:t>
      </w:r>
      <w:proofErr w:type="gramStart"/>
      <w:r w:rsidR="001623D9" w:rsidRPr="00815ABA">
        <w:rPr>
          <w:rFonts w:ascii="Verdana" w:hAnsi="Verdana"/>
          <w:b/>
          <w:sz w:val="20"/>
          <w:szCs w:val="20"/>
          <w:u w:val="single"/>
        </w:rPr>
        <w:t>:</w:t>
      </w:r>
      <w:proofErr w:type="gramEnd"/>
      <w:r w:rsidR="001623D9" w:rsidRPr="00995752">
        <w:rPr>
          <w:rFonts w:ascii="Verdana" w:hAnsi="Verdana"/>
          <w:sz w:val="20"/>
          <w:szCs w:val="20"/>
        </w:rPr>
        <w:br/>
        <w:t xml:space="preserve">SHA PA </w:t>
      </w:r>
      <w:proofErr w:type="spellStart"/>
      <w:r w:rsidR="001623D9" w:rsidRPr="00995752">
        <w:rPr>
          <w:rFonts w:ascii="Verdana" w:hAnsi="Verdana"/>
          <w:sz w:val="20"/>
          <w:szCs w:val="20"/>
        </w:rPr>
        <w:t>DataCollector</w:t>
      </w:r>
      <w:proofErr w:type="spellEnd"/>
      <w:r w:rsidR="001623D9" w:rsidRPr="00995752">
        <w:rPr>
          <w:rFonts w:ascii="Verdana" w:hAnsi="Verdana"/>
          <w:sz w:val="20"/>
          <w:szCs w:val="20"/>
        </w:rPr>
        <w:t xml:space="preserve"> is a strip-down version of BSM, and thus cannot be installed on a system where BSM has been installed already.</w:t>
      </w:r>
      <w:r w:rsidR="001623D9" w:rsidRPr="00995752">
        <w:rPr>
          <w:rFonts w:ascii="Verdana" w:hAnsi="Verdana"/>
          <w:sz w:val="20"/>
          <w:szCs w:val="20"/>
        </w:rPr>
        <w:br/>
      </w:r>
      <w:r w:rsidR="001623D9" w:rsidRPr="00995752">
        <w:rPr>
          <w:rFonts w:ascii="Verdana" w:hAnsi="Verdana"/>
          <w:sz w:val="20"/>
          <w:szCs w:val="20"/>
        </w:rPr>
        <w:br/>
        <w:t xml:space="preserve">To </w:t>
      </w:r>
      <w:r w:rsidR="008C4ABF" w:rsidRPr="00995752">
        <w:rPr>
          <w:rFonts w:ascii="Verdana" w:hAnsi="Verdana"/>
          <w:sz w:val="20"/>
          <w:szCs w:val="20"/>
        </w:rPr>
        <w:t>i</w:t>
      </w:r>
      <w:r>
        <w:rPr>
          <w:rFonts w:ascii="Verdana" w:hAnsi="Verdana"/>
          <w:sz w:val="20"/>
          <w:szCs w:val="20"/>
        </w:rPr>
        <w:t>nstall SHA PA Data</w:t>
      </w:r>
      <w:r w:rsidR="00957A5C">
        <w:rPr>
          <w:rFonts w:ascii="Verdana" w:hAnsi="Verdana"/>
          <w:sz w:val="20"/>
          <w:szCs w:val="20"/>
        </w:rPr>
        <w:t xml:space="preserve"> C</w:t>
      </w:r>
      <w:r>
        <w:rPr>
          <w:rFonts w:ascii="Verdana" w:hAnsi="Verdana"/>
          <w:sz w:val="20"/>
          <w:szCs w:val="20"/>
        </w:rPr>
        <w:t>ollector</w:t>
      </w:r>
      <w:proofErr w:type="gramStart"/>
      <w:r>
        <w:rPr>
          <w:rFonts w:ascii="Verdana" w:hAnsi="Verdana"/>
          <w:sz w:val="20"/>
          <w:szCs w:val="20"/>
        </w:rPr>
        <w:t>:</w:t>
      </w:r>
      <w:proofErr w:type="gramEnd"/>
      <w:r>
        <w:rPr>
          <w:rFonts w:ascii="Verdana" w:hAnsi="Verdana"/>
          <w:sz w:val="20"/>
          <w:szCs w:val="20"/>
        </w:rPr>
        <w:br/>
        <w:t>execute</w:t>
      </w:r>
      <w:r w:rsidR="008C4ABF" w:rsidRPr="00995752">
        <w:rPr>
          <w:rFonts w:ascii="Verdana" w:hAnsi="Verdana"/>
          <w:sz w:val="20"/>
          <w:szCs w:val="20"/>
        </w:rPr>
        <w:t xml:space="preserve"> setup.exe</w:t>
      </w:r>
      <w:r w:rsidR="008C4ABF" w:rsidRPr="00995752">
        <w:rPr>
          <w:rFonts w:ascii="Verdana" w:hAnsi="Verdana"/>
          <w:sz w:val="20"/>
          <w:szCs w:val="20"/>
        </w:rPr>
        <w:br/>
      </w:r>
      <w:r w:rsidR="008C4ABF" w:rsidRPr="00995752">
        <w:rPr>
          <w:rFonts w:ascii="Verdana" w:hAnsi="Verdana"/>
          <w:sz w:val="20"/>
          <w:szCs w:val="20"/>
        </w:rPr>
        <w:br/>
      </w:r>
      <w:r w:rsidR="008C4ABF" w:rsidRPr="00995752">
        <w:rPr>
          <w:rFonts w:ascii="Verdana" w:hAnsi="Verdana"/>
          <w:noProof/>
          <w:sz w:val="20"/>
          <w:szCs w:val="20"/>
        </w:rPr>
        <w:drawing>
          <wp:inline distT="0" distB="0" distL="0" distR="0">
            <wp:extent cx="3710817" cy="3086100"/>
            <wp:effectExtent l="19050" t="0" r="3933"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srcRect/>
                    <a:stretch>
                      <a:fillRect/>
                    </a:stretch>
                  </pic:blipFill>
                  <pic:spPr bwMode="auto">
                    <a:xfrm>
                      <a:off x="0" y="0"/>
                      <a:ext cx="3710817" cy="3086100"/>
                    </a:xfrm>
                    <a:prstGeom prst="rect">
                      <a:avLst/>
                    </a:prstGeom>
                    <a:noFill/>
                    <a:ln w="9525">
                      <a:noFill/>
                      <a:miter lim="800000"/>
                      <a:headEnd/>
                      <a:tailEnd/>
                    </a:ln>
                  </pic:spPr>
                </pic:pic>
              </a:graphicData>
            </a:graphic>
          </wp:inline>
        </w:drawing>
      </w:r>
    </w:p>
    <w:p w:rsidR="008B1058" w:rsidRPr="00995752" w:rsidRDefault="008C4ABF" w:rsidP="00815ABA">
      <w:pPr>
        <w:rPr>
          <w:rFonts w:ascii="Verdana" w:hAnsi="Verdana"/>
          <w:sz w:val="20"/>
          <w:szCs w:val="20"/>
        </w:rPr>
      </w:pPr>
      <w:r w:rsidRPr="00995752">
        <w:rPr>
          <w:rFonts w:ascii="Verdana" w:hAnsi="Verdana"/>
          <w:sz w:val="20"/>
          <w:szCs w:val="20"/>
        </w:rPr>
        <w:lastRenderedPageBreak/>
        <w:br/>
      </w:r>
      <w:r w:rsidR="008A3221" w:rsidRPr="00995752">
        <w:rPr>
          <w:rFonts w:ascii="Verdana" w:hAnsi="Verdana"/>
          <w:noProof/>
          <w:sz w:val="20"/>
          <w:szCs w:val="20"/>
        </w:rPr>
        <w:drawing>
          <wp:inline distT="0" distB="0" distL="0" distR="0">
            <wp:extent cx="5871659" cy="4057650"/>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6" cstate="print"/>
                    <a:srcRect/>
                    <a:stretch>
                      <a:fillRect/>
                    </a:stretch>
                  </pic:blipFill>
                  <pic:spPr bwMode="auto">
                    <a:xfrm>
                      <a:off x="0" y="0"/>
                      <a:ext cx="5871659" cy="4057650"/>
                    </a:xfrm>
                    <a:prstGeom prst="rect">
                      <a:avLst/>
                    </a:prstGeom>
                    <a:noFill/>
                    <a:ln w="9525">
                      <a:noFill/>
                      <a:miter lim="800000"/>
                      <a:headEnd/>
                      <a:tailEnd/>
                    </a:ln>
                  </pic:spPr>
                </pic:pic>
              </a:graphicData>
            </a:graphic>
          </wp:inline>
        </w:drawing>
      </w:r>
    </w:p>
    <w:p w:rsidR="008A3221" w:rsidRPr="00995752" w:rsidRDefault="008A3221" w:rsidP="00815ABA">
      <w:pPr>
        <w:rPr>
          <w:rFonts w:ascii="Verdana" w:hAnsi="Verdana"/>
          <w:sz w:val="20"/>
          <w:szCs w:val="20"/>
        </w:rPr>
      </w:pPr>
      <w:r w:rsidRPr="00995752">
        <w:rPr>
          <w:rFonts w:ascii="Verdana" w:hAnsi="Verdana"/>
          <w:sz w:val="20"/>
          <w:szCs w:val="20"/>
        </w:rPr>
        <w:t>If you get this message</w:t>
      </w:r>
    </w:p>
    <w:p w:rsidR="008A3221" w:rsidRPr="00995752" w:rsidRDefault="008A3221" w:rsidP="00815ABA">
      <w:pPr>
        <w:rPr>
          <w:rFonts w:ascii="Verdana" w:hAnsi="Verdana"/>
          <w:sz w:val="20"/>
          <w:szCs w:val="20"/>
        </w:rPr>
      </w:pPr>
      <w:r w:rsidRPr="00995752">
        <w:rPr>
          <w:rFonts w:ascii="Verdana" w:hAnsi="Verdana"/>
          <w:noProof/>
          <w:sz w:val="20"/>
          <w:szCs w:val="20"/>
        </w:rPr>
        <w:drawing>
          <wp:inline distT="0" distB="0" distL="0" distR="0">
            <wp:extent cx="5857875" cy="4067175"/>
            <wp:effectExtent l="1905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cstate="print"/>
                    <a:srcRect/>
                    <a:stretch>
                      <a:fillRect/>
                    </a:stretch>
                  </pic:blipFill>
                  <pic:spPr bwMode="auto">
                    <a:xfrm>
                      <a:off x="0" y="0"/>
                      <a:ext cx="5857875" cy="4067175"/>
                    </a:xfrm>
                    <a:prstGeom prst="rect">
                      <a:avLst/>
                    </a:prstGeom>
                    <a:noFill/>
                    <a:ln w="9525">
                      <a:noFill/>
                      <a:miter lim="800000"/>
                      <a:headEnd/>
                      <a:tailEnd/>
                    </a:ln>
                  </pic:spPr>
                </pic:pic>
              </a:graphicData>
            </a:graphic>
          </wp:inline>
        </w:drawing>
      </w:r>
    </w:p>
    <w:p w:rsidR="008A3221" w:rsidRPr="00995752" w:rsidRDefault="008A3221" w:rsidP="00815ABA">
      <w:pPr>
        <w:rPr>
          <w:rFonts w:ascii="Verdana" w:hAnsi="Verdana"/>
          <w:sz w:val="20"/>
          <w:szCs w:val="20"/>
        </w:rPr>
      </w:pPr>
    </w:p>
    <w:p w:rsidR="008A3221" w:rsidRPr="00995752" w:rsidRDefault="001623D9" w:rsidP="00815ABA">
      <w:pPr>
        <w:rPr>
          <w:rFonts w:ascii="Verdana" w:hAnsi="Verdana"/>
          <w:sz w:val="20"/>
          <w:szCs w:val="20"/>
        </w:rPr>
      </w:pPr>
      <w:r w:rsidRPr="00995752">
        <w:rPr>
          <w:rFonts w:ascii="Verdana" w:hAnsi="Verdana"/>
          <w:sz w:val="20"/>
          <w:szCs w:val="20"/>
        </w:rPr>
        <w:lastRenderedPageBreak/>
        <w:t>IIS or Apache might be active on the system, using port 80.</w:t>
      </w:r>
      <w:r w:rsidR="008A3221" w:rsidRPr="00995752">
        <w:rPr>
          <w:rFonts w:ascii="Verdana" w:hAnsi="Verdana"/>
          <w:sz w:val="20"/>
          <w:szCs w:val="20"/>
        </w:rPr>
        <w:br/>
        <w:t>Other then with full BSM, SHA DC post-install configuration wizard does NOT allow the modification of the port, so better make sure that the port is free during installation.</w:t>
      </w:r>
      <w:r w:rsidR="008A3221" w:rsidRPr="00995752">
        <w:rPr>
          <w:rFonts w:ascii="Verdana" w:hAnsi="Verdana"/>
          <w:sz w:val="20"/>
          <w:szCs w:val="20"/>
        </w:rPr>
        <w:br/>
      </w:r>
      <w:r w:rsidR="008A3221" w:rsidRPr="00995752">
        <w:rPr>
          <w:rFonts w:ascii="Verdana" w:hAnsi="Verdana"/>
          <w:sz w:val="20"/>
          <w:szCs w:val="20"/>
        </w:rPr>
        <w:br/>
      </w:r>
      <w:r w:rsidRPr="00995752">
        <w:rPr>
          <w:rFonts w:ascii="Verdana" w:hAnsi="Verdana"/>
          <w:noProof/>
          <w:sz w:val="20"/>
          <w:szCs w:val="20"/>
        </w:rPr>
        <w:drawing>
          <wp:inline distT="0" distB="0" distL="0" distR="0">
            <wp:extent cx="5857875" cy="4067175"/>
            <wp:effectExtent l="1905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cstate="print"/>
                    <a:srcRect/>
                    <a:stretch>
                      <a:fillRect/>
                    </a:stretch>
                  </pic:blipFill>
                  <pic:spPr bwMode="auto">
                    <a:xfrm>
                      <a:off x="0" y="0"/>
                      <a:ext cx="5857875" cy="4067175"/>
                    </a:xfrm>
                    <a:prstGeom prst="rect">
                      <a:avLst/>
                    </a:prstGeom>
                    <a:noFill/>
                    <a:ln w="9525">
                      <a:noFill/>
                      <a:miter lim="800000"/>
                      <a:headEnd/>
                      <a:tailEnd/>
                    </a:ln>
                  </pic:spPr>
                </pic:pic>
              </a:graphicData>
            </a:graphic>
          </wp:inline>
        </w:drawing>
      </w:r>
    </w:p>
    <w:p w:rsidR="001623D9" w:rsidRPr="00995752" w:rsidRDefault="001623D9" w:rsidP="00815ABA">
      <w:pPr>
        <w:rPr>
          <w:rFonts w:ascii="Verdana" w:hAnsi="Verdana"/>
          <w:sz w:val="20"/>
          <w:szCs w:val="20"/>
        </w:rPr>
      </w:pPr>
    </w:p>
    <w:p w:rsidR="001623D9" w:rsidRPr="00995752" w:rsidRDefault="001623D9" w:rsidP="00815ABA">
      <w:pPr>
        <w:rPr>
          <w:rFonts w:ascii="Verdana" w:hAnsi="Verdana"/>
          <w:sz w:val="20"/>
          <w:szCs w:val="20"/>
        </w:rPr>
      </w:pPr>
      <w:r w:rsidRPr="00995752">
        <w:rPr>
          <w:rFonts w:ascii="Verdana" w:hAnsi="Verdana"/>
          <w:sz w:val="20"/>
          <w:szCs w:val="20"/>
        </w:rPr>
        <w:t>The remaining steps for the installation now are just to tell SHA DC what database to connect to (that’s the BSM Management database from the BSM installation running SHA) and the JMX password.</w:t>
      </w:r>
      <w:r w:rsidRPr="00995752">
        <w:rPr>
          <w:rFonts w:ascii="Verdana" w:hAnsi="Verdana"/>
          <w:sz w:val="20"/>
          <w:szCs w:val="20"/>
        </w:rPr>
        <w:br/>
      </w:r>
      <w:r w:rsidRPr="00995752">
        <w:rPr>
          <w:rFonts w:ascii="Verdana" w:hAnsi="Verdana"/>
          <w:sz w:val="20"/>
          <w:szCs w:val="20"/>
        </w:rPr>
        <w:br/>
        <w:t>After the installation completed successfully, SHA DC needs to be started.</w:t>
      </w:r>
      <w:r w:rsidRPr="00995752">
        <w:rPr>
          <w:rFonts w:ascii="Verdana" w:hAnsi="Verdana"/>
          <w:sz w:val="20"/>
          <w:szCs w:val="20"/>
        </w:rPr>
        <w:br/>
        <w:t>This is done the same way BSM is started:</w:t>
      </w:r>
      <w:r w:rsidRPr="00995752">
        <w:rPr>
          <w:rFonts w:ascii="Verdana" w:hAnsi="Verdana"/>
          <w:sz w:val="20"/>
          <w:szCs w:val="20"/>
        </w:rPr>
        <w:br/>
      </w:r>
      <w:r w:rsidRPr="00995752">
        <w:rPr>
          <w:rFonts w:ascii="Verdana" w:hAnsi="Verdana"/>
          <w:sz w:val="20"/>
          <w:szCs w:val="20"/>
        </w:rPr>
        <w:br/>
      </w:r>
      <w:r w:rsidRPr="00995752">
        <w:rPr>
          <w:rFonts w:ascii="Verdana" w:hAnsi="Verdana"/>
          <w:noProof/>
          <w:sz w:val="20"/>
          <w:szCs w:val="20"/>
        </w:rPr>
        <w:drawing>
          <wp:inline distT="0" distB="0" distL="0" distR="0">
            <wp:extent cx="2514600" cy="1209675"/>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cstate="print"/>
                    <a:srcRect/>
                    <a:stretch>
                      <a:fillRect/>
                    </a:stretch>
                  </pic:blipFill>
                  <pic:spPr bwMode="auto">
                    <a:xfrm>
                      <a:off x="0" y="0"/>
                      <a:ext cx="2514600" cy="1209675"/>
                    </a:xfrm>
                    <a:prstGeom prst="rect">
                      <a:avLst/>
                    </a:prstGeom>
                    <a:noFill/>
                    <a:ln w="9525">
                      <a:noFill/>
                      <a:miter lim="800000"/>
                      <a:headEnd/>
                      <a:tailEnd/>
                    </a:ln>
                  </pic:spPr>
                </pic:pic>
              </a:graphicData>
            </a:graphic>
          </wp:inline>
        </w:drawing>
      </w:r>
    </w:p>
    <w:p w:rsidR="003607AD" w:rsidRPr="00995752" w:rsidRDefault="001623D9" w:rsidP="00815ABA">
      <w:pPr>
        <w:rPr>
          <w:rFonts w:ascii="Verdana" w:hAnsi="Verdana"/>
          <w:sz w:val="20"/>
          <w:szCs w:val="20"/>
        </w:rPr>
      </w:pPr>
      <w:r w:rsidRPr="00995752">
        <w:rPr>
          <w:rFonts w:ascii="Verdana" w:hAnsi="Verdana"/>
          <w:sz w:val="20"/>
          <w:szCs w:val="20"/>
        </w:rPr>
        <w:t xml:space="preserve">The progress and status of the startup can easily be checked by monitoring the </w:t>
      </w:r>
      <w:proofErr w:type="spellStart"/>
      <w:r w:rsidRPr="00995752">
        <w:rPr>
          <w:rFonts w:ascii="Verdana" w:hAnsi="Verdana"/>
          <w:sz w:val="20"/>
          <w:szCs w:val="20"/>
        </w:rPr>
        <w:t>logfile</w:t>
      </w:r>
      <w:proofErr w:type="spellEnd"/>
      <w:r w:rsidRPr="00995752">
        <w:rPr>
          <w:rFonts w:ascii="Verdana" w:hAnsi="Verdana"/>
          <w:sz w:val="20"/>
          <w:szCs w:val="20"/>
        </w:rPr>
        <w:br/>
        <w:t>&lt;BSM&gt;\log\supervisor\</w:t>
      </w:r>
      <w:proofErr w:type="spellStart"/>
      <w:r w:rsidRPr="00995752">
        <w:rPr>
          <w:rFonts w:ascii="Verdana" w:hAnsi="Verdana"/>
          <w:sz w:val="20"/>
          <w:szCs w:val="20"/>
        </w:rPr>
        <w:t>nannyStatus.all</w:t>
      </w:r>
      <w:proofErr w:type="spellEnd"/>
      <w:r w:rsidRPr="00995752">
        <w:rPr>
          <w:rFonts w:ascii="Verdana" w:hAnsi="Verdana"/>
          <w:sz w:val="20"/>
          <w:szCs w:val="20"/>
        </w:rPr>
        <w:br/>
        <w:t>…</w:t>
      </w:r>
      <w:r w:rsidRPr="00995752">
        <w:rPr>
          <w:rFonts w:ascii="Verdana" w:hAnsi="Verdana"/>
          <w:sz w:val="20"/>
          <w:szCs w:val="20"/>
        </w:rPr>
        <w:br/>
        <w:t xml:space="preserve">2013-01-31 12:35:12,266  </w:t>
      </w:r>
      <w:proofErr w:type="spellStart"/>
      <w:r w:rsidRPr="00995752">
        <w:rPr>
          <w:rFonts w:ascii="Verdana" w:hAnsi="Verdana"/>
          <w:sz w:val="20"/>
          <w:szCs w:val="20"/>
        </w:rPr>
        <w:t>analytics_dc</w:t>
      </w:r>
      <w:proofErr w:type="spellEnd"/>
      <w:r w:rsidRPr="00995752">
        <w:rPr>
          <w:rFonts w:ascii="Verdana" w:hAnsi="Verdana"/>
          <w:sz w:val="20"/>
          <w:szCs w:val="20"/>
        </w:rPr>
        <w:t xml:space="preserve">             STOPPED</w:t>
      </w:r>
      <w:r w:rsidRPr="00995752">
        <w:rPr>
          <w:rFonts w:ascii="Verdana" w:hAnsi="Verdana"/>
          <w:sz w:val="20"/>
          <w:szCs w:val="20"/>
        </w:rPr>
        <w:br/>
        <w:t xml:space="preserve">2013-01-31 12:35:12,267  </w:t>
      </w:r>
      <w:proofErr w:type="spellStart"/>
      <w:r w:rsidRPr="00995752">
        <w:rPr>
          <w:rFonts w:ascii="Verdana" w:hAnsi="Verdana"/>
          <w:sz w:val="20"/>
          <w:szCs w:val="20"/>
        </w:rPr>
        <w:t>analytics_dc</w:t>
      </w:r>
      <w:proofErr w:type="spellEnd"/>
      <w:r w:rsidRPr="00995752">
        <w:rPr>
          <w:rFonts w:ascii="Verdana" w:hAnsi="Verdana"/>
          <w:sz w:val="20"/>
          <w:szCs w:val="20"/>
        </w:rPr>
        <w:t xml:space="preserve">             LAUNCHED</w:t>
      </w:r>
      <w:r w:rsidRPr="00995752">
        <w:rPr>
          <w:rFonts w:ascii="Verdana" w:hAnsi="Verdana"/>
          <w:sz w:val="20"/>
          <w:szCs w:val="20"/>
        </w:rPr>
        <w:br/>
        <w:t xml:space="preserve">2013-01-31 12:35:16,650  </w:t>
      </w:r>
      <w:proofErr w:type="spellStart"/>
      <w:r w:rsidRPr="00995752">
        <w:rPr>
          <w:rFonts w:ascii="Verdana" w:hAnsi="Verdana"/>
          <w:sz w:val="20"/>
          <w:szCs w:val="20"/>
        </w:rPr>
        <w:t>analytics_dc</w:t>
      </w:r>
      <w:proofErr w:type="spellEnd"/>
      <w:r w:rsidRPr="00995752">
        <w:rPr>
          <w:rFonts w:ascii="Verdana" w:hAnsi="Verdana"/>
          <w:sz w:val="20"/>
          <w:szCs w:val="20"/>
        </w:rPr>
        <w:t xml:space="preserve">             STARTING</w:t>
      </w:r>
      <w:r w:rsidRPr="00995752">
        <w:rPr>
          <w:rFonts w:ascii="Verdana" w:hAnsi="Verdana"/>
          <w:sz w:val="20"/>
          <w:szCs w:val="20"/>
        </w:rPr>
        <w:br/>
        <w:t xml:space="preserve">2013-01-31 12:35:16,651  </w:t>
      </w:r>
      <w:proofErr w:type="spellStart"/>
      <w:r w:rsidRPr="00995752">
        <w:rPr>
          <w:rFonts w:ascii="Verdana" w:hAnsi="Verdana"/>
          <w:sz w:val="20"/>
          <w:szCs w:val="20"/>
        </w:rPr>
        <w:t>analytics_dc</w:t>
      </w:r>
      <w:proofErr w:type="spellEnd"/>
      <w:r w:rsidRPr="00995752">
        <w:rPr>
          <w:rFonts w:ascii="Verdana" w:hAnsi="Verdana"/>
          <w:sz w:val="20"/>
          <w:szCs w:val="20"/>
        </w:rPr>
        <w:t xml:space="preserve">             STARTED</w:t>
      </w:r>
      <w:r w:rsidRPr="00995752">
        <w:rPr>
          <w:rFonts w:ascii="Verdana" w:hAnsi="Verdana"/>
          <w:sz w:val="20"/>
          <w:szCs w:val="20"/>
        </w:rPr>
        <w:br/>
        <w:t>2013-01-31 12:35:16,775  All services started in 4s</w:t>
      </w:r>
      <w:r w:rsidRPr="00995752">
        <w:rPr>
          <w:rFonts w:ascii="Verdana" w:hAnsi="Verdana"/>
          <w:sz w:val="20"/>
          <w:szCs w:val="20"/>
        </w:rPr>
        <w:br/>
      </w:r>
      <w:r w:rsidRPr="00995752">
        <w:rPr>
          <w:rFonts w:ascii="Verdana" w:hAnsi="Verdana"/>
          <w:sz w:val="20"/>
          <w:szCs w:val="20"/>
        </w:rPr>
        <w:lastRenderedPageBreak/>
        <w:br/>
        <w:t>Now SH</w:t>
      </w:r>
      <w:r w:rsidR="00995752" w:rsidRPr="00995752">
        <w:rPr>
          <w:rFonts w:ascii="Verdana" w:hAnsi="Verdana"/>
          <w:sz w:val="20"/>
          <w:szCs w:val="20"/>
        </w:rPr>
        <w:t>A DC for PA is ready to be used and can be configured.</w:t>
      </w:r>
      <w:r w:rsidRPr="00995752">
        <w:rPr>
          <w:rFonts w:ascii="Verdana" w:hAnsi="Verdana"/>
          <w:sz w:val="20"/>
          <w:szCs w:val="20"/>
        </w:rPr>
        <w:br/>
      </w:r>
      <w:r w:rsidRPr="00995752">
        <w:rPr>
          <w:rFonts w:ascii="Verdana" w:hAnsi="Verdana"/>
          <w:sz w:val="20"/>
          <w:szCs w:val="20"/>
        </w:rPr>
        <w:br/>
      </w:r>
    </w:p>
    <w:p w:rsidR="003607AD" w:rsidRPr="00995752" w:rsidRDefault="003607AD" w:rsidP="00815ABA">
      <w:pPr>
        <w:rPr>
          <w:rFonts w:ascii="Verdana" w:hAnsi="Verdana"/>
          <w:sz w:val="20"/>
          <w:szCs w:val="20"/>
        </w:rPr>
      </w:pPr>
      <w:r w:rsidRPr="00995752">
        <w:rPr>
          <w:rFonts w:ascii="Verdana" w:hAnsi="Verdana"/>
          <w:sz w:val="20"/>
          <w:szCs w:val="20"/>
        </w:rPr>
        <w:br w:type="page"/>
      </w:r>
    </w:p>
    <w:p w:rsidR="00995752" w:rsidRPr="00995752" w:rsidRDefault="00995752" w:rsidP="00815ABA">
      <w:pPr>
        <w:pStyle w:val="Heading1"/>
        <w:rPr>
          <w:color w:val="auto"/>
          <w:u w:val="single"/>
        </w:rPr>
      </w:pPr>
      <w:bookmarkStart w:id="8" w:name="_Toc350498343"/>
      <w:r>
        <w:rPr>
          <w:color w:val="auto"/>
          <w:u w:val="single"/>
        </w:rPr>
        <w:lastRenderedPageBreak/>
        <w:t>JMX for SHA Data</w:t>
      </w:r>
      <w:r w:rsidR="00F8726C">
        <w:rPr>
          <w:color w:val="auto"/>
          <w:u w:val="single"/>
        </w:rPr>
        <w:t xml:space="preserve"> </w:t>
      </w:r>
      <w:r>
        <w:rPr>
          <w:color w:val="auto"/>
          <w:u w:val="single"/>
        </w:rPr>
        <w:t>Collector</w:t>
      </w:r>
      <w:bookmarkEnd w:id="8"/>
    </w:p>
    <w:p w:rsidR="00995752" w:rsidRDefault="00995752" w:rsidP="00815ABA">
      <w:pPr>
        <w:rPr>
          <w:rFonts w:ascii="Verdana" w:hAnsi="Verdana"/>
          <w:sz w:val="20"/>
          <w:szCs w:val="20"/>
        </w:rPr>
      </w:pPr>
    </w:p>
    <w:p w:rsidR="001623D9" w:rsidRPr="00995752" w:rsidRDefault="001623D9" w:rsidP="00815ABA">
      <w:pPr>
        <w:rPr>
          <w:rFonts w:ascii="Verdana" w:hAnsi="Verdana"/>
          <w:sz w:val="20"/>
          <w:szCs w:val="20"/>
        </w:rPr>
      </w:pPr>
      <w:r w:rsidRPr="00995752">
        <w:rPr>
          <w:rFonts w:ascii="Verdana" w:hAnsi="Verdana"/>
          <w:sz w:val="20"/>
          <w:szCs w:val="20"/>
        </w:rPr>
        <w:t xml:space="preserve">SHA DC </w:t>
      </w:r>
      <w:r w:rsidR="00133041">
        <w:rPr>
          <w:rFonts w:ascii="Verdana" w:hAnsi="Verdana"/>
          <w:sz w:val="20"/>
          <w:szCs w:val="20"/>
        </w:rPr>
        <w:t xml:space="preserve">offers a JMX Console </w:t>
      </w:r>
      <w:r w:rsidRPr="00995752">
        <w:rPr>
          <w:rFonts w:ascii="Verdana" w:hAnsi="Verdana"/>
          <w:sz w:val="20"/>
          <w:szCs w:val="20"/>
        </w:rPr>
        <w:t xml:space="preserve">via port </w:t>
      </w:r>
      <w:r w:rsidR="00F16EB3">
        <w:rPr>
          <w:rFonts w:ascii="Verdana" w:hAnsi="Verdana"/>
          <w:sz w:val="20"/>
          <w:szCs w:val="20"/>
        </w:rPr>
        <w:t xml:space="preserve">29931, as one </w:t>
      </w:r>
      <w:r w:rsidR="00957A5C">
        <w:rPr>
          <w:rFonts w:ascii="Verdana" w:hAnsi="Verdana"/>
          <w:sz w:val="20"/>
          <w:szCs w:val="20"/>
        </w:rPr>
        <w:t>c</w:t>
      </w:r>
      <w:r w:rsidR="00F16EB3">
        <w:rPr>
          <w:rFonts w:ascii="Verdana" w:hAnsi="Verdana"/>
          <w:sz w:val="20"/>
          <w:szCs w:val="20"/>
        </w:rPr>
        <w:t xml:space="preserve">an learn from the </w:t>
      </w:r>
      <w:proofErr w:type="spellStart"/>
      <w:r w:rsidR="00F16EB3">
        <w:rPr>
          <w:rFonts w:ascii="Verdana" w:hAnsi="Verdana"/>
          <w:sz w:val="20"/>
          <w:szCs w:val="20"/>
        </w:rPr>
        <w:t>logfile</w:t>
      </w:r>
      <w:proofErr w:type="spellEnd"/>
      <w:r w:rsidRPr="00995752">
        <w:rPr>
          <w:rFonts w:ascii="Verdana" w:hAnsi="Verdana"/>
          <w:sz w:val="20"/>
          <w:szCs w:val="20"/>
        </w:rPr>
        <w:br/>
        <w:t>&lt;BSM&gt;\log\</w:t>
      </w:r>
      <w:r w:rsidR="003607AD" w:rsidRPr="00995752">
        <w:rPr>
          <w:rFonts w:ascii="Verdana" w:hAnsi="Verdana"/>
          <w:sz w:val="20"/>
          <w:szCs w:val="20"/>
        </w:rPr>
        <w:t>analytics_dc_boot.log</w:t>
      </w:r>
      <w:r w:rsidR="003607AD" w:rsidRPr="00995752">
        <w:rPr>
          <w:rFonts w:ascii="Verdana" w:hAnsi="Verdana"/>
          <w:sz w:val="20"/>
          <w:szCs w:val="20"/>
        </w:rPr>
        <w:br/>
        <w:t xml:space="preserve">2013-01-31 12:35:22,852 - </w:t>
      </w:r>
      <w:proofErr w:type="spellStart"/>
      <w:r w:rsidR="003607AD" w:rsidRPr="00995752">
        <w:rPr>
          <w:rFonts w:ascii="Verdana" w:hAnsi="Verdana"/>
          <w:sz w:val="20"/>
          <w:szCs w:val="20"/>
        </w:rPr>
        <w:t>HttpAdaptor</w:t>
      </w:r>
      <w:proofErr w:type="spellEnd"/>
      <w:r w:rsidR="003607AD" w:rsidRPr="00995752">
        <w:rPr>
          <w:rFonts w:ascii="Verdana" w:hAnsi="Verdana"/>
          <w:sz w:val="20"/>
          <w:szCs w:val="20"/>
        </w:rPr>
        <w:t xml:space="preserve"> version 3.0.2 started on port </w:t>
      </w:r>
      <w:proofErr w:type="gramStart"/>
      <w:r w:rsidR="003607AD" w:rsidRPr="00995752">
        <w:rPr>
          <w:rFonts w:ascii="Verdana" w:hAnsi="Verdana"/>
          <w:color w:val="FF0000"/>
          <w:sz w:val="20"/>
          <w:szCs w:val="20"/>
        </w:rPr>
        <w:t>29931</w:t>
      </w:r>
      <w:r w:rsidR="00F16EB3">
        <w:rPr>
          <w:rFonts w:ascii="Verdana" w:hAnsi="Verdana"/>
          <w:color w:val="FF0000"/>
          <w:sz w:val="20"/>
          <w:szCs w:val="20"/>
        </w:rPr>
        <w:br/>
      </w:r>
      <w:r w:rsidR="00F16EB3">
        <w:rPr>
          <w:rFonts w:ascii="Verdana" w:hAnsi="Verdana"/>
          <w:color w:val="FF0000"/>
          <w:sz w:val="20"/>
          <w:szCs w:val="20"/>
        </w:rPr>
        <w:br/>
      </w:r>
      <w:r w:rsidR="00F16EB3">
        <w:rPr>
          <w:rFonts w:ascii="Verdana" w:hAnsi="Verdana"/>
          <w:noProof/>
          <w:sz w:val="20"/>
          <w:szCs w:val="20"/>
        </w:rPr>
        <w:t>http://</w:t>
      </w:r>
      <w:r w:rsidR="00F16EB3" w:rsidRPr="00995752">
        <w:rPr>
          <w:rFonts w:ascii="Verdana" w:hAnsi="Verdana"/>
          <w:noProof/>
          <w:sz w:val="20"/>
          <w:szCs w:val="20"/>
        </w:rPr>
        <w:t>&lt;system</w:t>
      </w:r>
      <w:proofErr w:type="gramEnd"/>
      <w:r w:rsidR="00F16EB3">
        <w:rPr>
          <w:rFonts w:ascii="Verdana" w:hAnsi="Verdana"/>
          <w:noProof/>
          <w:sz w:val="20"/>
          <w:szCs w:val="20"/>
        </w:rPr>
        <w:t xml:space="preserve"> with SHA D</w:t>
      </w:r>
      <w:r w:rsidR="00F16EB3" w:rsidRPr="00995752">
        <w:rPr>
          <w:rFonts w:ascii="Verdana" w:hAnsi="Verdana"/>
          <w:noProof/>
          <w:sz w:val="20"/>
          <w:szCs w:val="20"/>
        </w:rPr>
        <w:t>C for PA installed&gt;</w:t>
      </w:r>
      <w:r w:rsidR="00F16EB3">
        <w:rPr>
          <w:rFonts w:ascii="Verdana" w:hAnsi="Verdana"/>
          <w:noProof/>
          <w:sz w:val="20"/>
          <w:szCs w:val="20"/>
        </w:rPr>
        <w:t>:</w:t>
      </w:r>
      <w:r w:rsidR="00F16EB3" w:rsidRPr="00995752">
        <w:rPr>
          <w:rFonts w:ascii="Verdana" w:hAnsi="Verdana"/>
          <w:noProof/>
          <w:sz w:val="20"/>
          <w:szCs w:val="20"/>
        </w:rPr>
        <w:t>29931</w:t>
      </w:r>
      <w:r w:rsidR="00F16EB3">
        <w:rPr>
          <w:rFonts w:ascii="Verdana" w:hAnsi="Verdana"/>
          <w:noProof/>
          <w:sz w:val="20"/>
          <w:szCs w:val="20"/>
        </w:rPr>
        <w:br/>
      </w:r>
      <w:r w:rsidR="003607AD" w:rsidRPr="00995752">
        <w:rPr>
          <w:rFonts w:ascii="Verdana" w:hAnsi="Verdana"/>
          <w:sz w:val="20"/>
          <w:szCs w:val="20"/>
        </w:rPr>
        <w:br/>
      </w:r>
      <w:r w:rsidR="003607AD" w:rsidRPr="00995752">
        <w:rPr>
          <w:rFonts w:ascii="Verdana" w:hAnsi="Verdana"/>
          <w:noProof/>
          <w:sz w:val="20"/>
          <w:szCs w:val="20"/>
        </w:rPr>
        <w:drawing>
          <wp:inline distT="0" distB="0" distL="0" distR="0">
            <wp:extent cx="3151122" cy="5457825"/>
            <wp:effectExtent l="1905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cstate="print"/>
                    <a:srcRect/>
                    <a:stretch>
                      <a:fillRect/>
                    </a:stretch>
                  </pic:blipFill>
                  <pic:spPr bwMode="auto">
                    <a:xfrm>
                      <a:off x="0" y="0"/>
                      <a:ext cx="3151122" cy="5457825"/>
                    </a:xfrm>
                    <a:prstGeom prst="rect">
                      <a:avLst/>
                    </a:prstGeom>
                    <a:noFill/>
                    <a:ln w="9525">
                      <a:noFill/>
                      <a:miter lim="800000"/>
                      <a:headEnd/>
                      <a:tailEnd/>
                    </a:ln>
                  </pic:spPr>
                </pic:pic>
              </a:graphicData>
            </a:graphic>
          </wp:inline>
        </w:drawing>
      </w:r>
    </w:p>
    <w:p w:rsidR="003A168E" w:rsidRPr="00995752" w:rsidRDefault="003A168E" w:rsidP="00815ABA">
      <w:pPr>
        <w:rPr>
          <w:rFonts w:ascii="Verdana" w:hAnsi="Verdana"/>
          <w:sz w:val="20"/>
          <w:szCs w:val="20"/>
        </w:rPr>
      </w:pPr>
    </w:p>
    <w:p w:rsidR="00DD4D7F" w:rsidRPr="00995752" w:rsidRDefault="00DD4D7F" w:rsidP="00815ABA">
      <w:pPr>
        <w:rPr>
          <w:rFonts w:ascii="Verdana" w:hAnsi="Verdana"/>
          <w:sz w:val="20"/>
          <w:szCs w:val="20"/>
        </w:rPr>
      </w:pPr>
      <w:r w:rsidRPr="00995752">
        <w:rPr>
          <w:rFonts w:ascii="Verdana" w:hAnsi="Verdana"/>
          <w:sz w:val="20"/>
          <w:szCs w:val="20"/>
        </w:rPr>
        <w:br w:type="page"/>
      </w:r>
    </w:p>
    <w:p w:rsidR="00995752" w:rsidRPr="00995752" w:rsidRDefault="00995752" w:rsidP="00815ABA">
      <w:pPr>
        <w:pStyle w:val="Heading1"/>
        <w:rPr>
          <w:color w:val="auto"/>
          <w:u w:val="single"/>
        </w:rPr>
      </w:pPr>
      <w:bookmarkStart w:id="9" w:name="_Toc350498344"/>
      <w:r>
        <w:rPr>
          <w:color w:val="auto"/>
          <w:u w:val="single"/>
        </w:rPr>
        <w:lastRenderedPageBreak/>
        <w:t>Enable / configure SHA to collect metrics from PA</w:t>
      </w:r>
      <w:bookmarkEnd w:id="9"/>
    </w:p>
    <w:p w:rsidR="00995752" w:rsidRDefault="00995752" w:rsidP="00815ABA">
      <w:pPr>
        <w:rPr>
          <w:rFonts w:ascii="Verdana" w:hAnsi="Verdana"/>
          <w:sz w:val="20"/>
          <w:szCs w:val="20"/>
        </w:rPr>
      </w:pPr>
    </w:p>
    <w:p w:rsidR="003B4F36" w:rsidRPr="00995752" w:rsidRDefault="003951C2" w:rsidP="00815ABA">
      <w:pPr>
        <w:rPr>
          <w:rFonts w:ascii="Verdana" w:hAnsi="Verdana"/>
          <w:sz w:val="20"/>
          <w:szCs w:val="20"/>
        </w:rPr>
      </w:pPr>
      <w:r w:rsidRPr="00995752">
        <w:rPr>
          <w:rFonts w:ascii="Verdana" w:hAnsi="Verdana"/>
          <w:sz w:val="20"/>
          <w:szCs w:val="20"/>
        </w:rPr>
        <w:t xml:space="preserve">To enable </w:t>
      </w:r>
      <w:r w:rsidR="001A1BB1" w:rsidRPr="00995752">
        <w:rPr>
          <w:rFonts w:ascii="Verdana" w:hAnsi="Verdana"/>
          <w:sz w:val="20"/>
          <w:szCs w:val="20"/>
        </w:rPr>
        <w:t xml:space="preserve">SHA </w:t>
      </w:r>
      <w:r w:rsidRPr="00995752">
        <w:rPr>
          <w:rFonts w:ascii="Verdana" w:hAnsi="Verdana"/>
          <w:sz w:val="20"/>
          <w:szCs w:val="20"/>
        </w:rPr>
        <w:t xml:space="preserve">to collect metrics from PA, </w:t>
      </w:r>
      <w:r w:rsidR="001A1BB1" w:rsidRPr="00995752">
        <w:rPr>
          <w:rFonts w:ascii="Verdana" w:hAnsi="Verdana"/>
          <w:sz w:val="20"/>
          <w:szCs w:val="20"/>
        </w:rPr>
        <w:t xml:space="preserve">a Business Service </w:t>
      </w:r>
      <w:r w:rsidRPr="00995752">
        <w:rPr>
          <w:rFonts w:ascii="Verdana" w:hAnsi="Verdana"/>
          <w:sz w:val="20"/>
          <w:szCs w:val="20"/>
        </w:rPr>
        <w:t xml:space="preserve">needs to be created and </w:t>
      </w:r>
      <w:r w:rsidR="001A1BB1" w:rsidRPr="00995752">
        <w:rPr>
          <w:rFonts w:ascii="Verdana" w:hAnsi="Verdana"/>
          <w:sz w:val="20"/>
          <w:szCs w:val="20"/>
        </w:rPr>
        <w:t>CIs assigned to it</w:t>
      </w:r>
      <w:r w:rsidRPr="00995752">
        <w:rPr>
          <w:rFonts w:ascii="Verdana" w:hAnsi="Verdana"/>
          <w:sz w:val="20"/>
          <w:szCs w:val="20"/>
        </w:rPr>
        <w:t>.</w:t>
      </w:r>
      <w:r w:rsidRPr="00995752">
        <w:rPr>
          <w:rFonts w:ascii="Verdana" w:hAnsi="Verdana"/>
          <w:sz w:val="20"/>
          <w:szCs w:val="20"/>
        </w:rPr>
        <w:br/>
      </w:r>
      <w:r w:rsidR="00957A5C">
        <w:rPr>
          <w:rFonts w:ascii="Verdana" w:hAnsi="Verdana"/>
          <w:sz w:val="20"/>
          <w:szCs w:val="20"/>
        </w:rPr>
        <w:t>F</w:t>
      </w:r>
      <w:r w:rsidR="001A1BB1" w:rsidRPr="00995752">
        <w:rPr>
          <w:rFonts w:ascii="Verdana" w:hAnsi="Verdana"/>
          <w:sz w:val="20"/>
          <w:szCs w:val="20"/>
        </w:rPr>
        <w:t>irst create a Business Service via BSM -&gt; Admin -&gt; Service Level Ma</w:t>
      </w:r>
      <w:r w:rsidR="003B4F36" w:rsidRPr="00995752">
        <w:rPr>
          <w:rFonts w:ascii="Verdana" w:hAnsi="Verdana"/>
          <w:sz w:val="20"/>
          <w:szCs w:val="20"/>
        </w:rPr>
        <w:t xml:space="preserve">nagement -&gt; Services </w:t>
      </w:r>
      <w:proofErr w:type="gramStart"/>
      <w:r w:rsidR="003B4F36" w:rsidRPr="00995752">
        <w:rPr>
          <w:rFonts w:ascii="Verdana" w:hAnsi="Verdana"/>
          <w:sz w:val="20"/>
          <w:szCs w:val="20"/>
        </w:rPr>
        <w:t>Manager  and</w:t>
      </w:r>
      <w:proofErr w:type="gramEnd"/>
      <w:r w:rsidR="003B4F36" w:rsidRPr="00995752">
        <w:rPr>
          <w:rFonts w:ascii="Verdana" w:hAnsi="Verdana"/>
          <w:sz w:val="20"/>
          <w:szCs w:val="20"/>
        </w:rPr>
        <w:t xml:space="preserve"> as</w:t>
      </w:r>
      <w:r w:rsidR="00DD4D7F" w:rsidRPr="00995752">
        <w:rPr>
          <w:rFonts w:ascii="Verdana" w:hAnsi="Verdana"/>
          <w:sz w:val="20"/>
          <w:szCs w:val="20"/>
        </w:rPr>
        <w:t>sign the system running OA to it</w:t>
      </w:r>
      <w:r w:rsidR="003B4F36" w:rsidRPr="00995752">
        <w:rPr>
          <w:rFonts w:ascii="Verdana" w:hAnsi="Verdana"/>
          <w:sz w:val="20"/>
          <w:szCs w:val="20"/>
        </w:rPr>
        <w:t>:</w:t>
      </w:r>
      <w:r w:rsidR="00133041">
        <w:rPr>
          <w:rFonts w:ascii="Verdana" w:hAnsi="Verdana"/>
          <w:sz w:val="20"/>
          <w:szCs w:val="20"/>
        </w:rPr>
        <w:br/>
      </w:r>
      <w:r w:rsidR="00DD4D7F" w:rsidRPr="00995752">
        <w:rPr>
          <w:rFonts w:ascii="Verdana" w:hAnsi="Verdana"/>
          <w:sz w:val="20"/>
          <w:szCs w:val="20"/>
        </w:rPr>
        <w:br/>
      </w:r>
      <w:r w:rsidR="00DD4D7F" w:rsidRPr="00995752">
        <w:rPr>
          <w:rFonts w:ascii="Verdana" w:hAnsi="Verdana"/>
          <w:noProof/>
          <w:sz w:val="20"/>
          <w:szCs w:val="20"/>
        </w:rPr>
        <w:drawing>
          <wp:inline distT="0" distB="0" distL="0" distR="0">
            <wp:extent cx="5943600" cy="3665085"/>
            <wp:effectExtent l="19050" t="0" r="0" b="0"/>
            <wp:docPr id="14"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1" cstate="print"/>
                    <a:srcRect/>
                    <a:stretch>
                      <a:fillRect/>
                    </a:stretch>
                  </pic:blipFill>
                  <pic:spPr bwMode="auto">
                    <a:xfrm>
                      <a:off x="0" y="0"/>
                      <a:ext cx="5943600" cy="3665085"/>
                    </a:xfrm>
                    <a:prstGeom prst="rect">
                      <a:avLst/>
                    </a:prstGeom>
                    <a:noFill/>
                    <a:ln w="9525">
                      <a:noFill/>
                      <a:miter lim="800000"/>
                      <a:headEnd/>
                      <a:tailEnd/>
                    </a:ln>
                  </pic:spPr>
                </pic:pic>
              </a:graphicData>
            </a:graphic>
          </wp:inline>
        </w:drawing>
      </w:r>
      <w:r w:rsidR="00DD4D7F" w:rsidRPr="00995752">
        <w:rPr>
          <w:rFonts w:ascii="Verdana" w:hAnsi="Verdana"/>
          <w:noProof/>
          <w:sz w:val="20"/>
          <w:szCs w:val="20"/>
        </w:rPr>
        <w:br/>
      </w:r>
      <w:r w:rsidRPr="00995752">
        <w:rPr>
          <w:rFonts w:ascii="Verdana" w:hAnsi="Verdana"/>
          <w:noProof/>
          <w:sz w:val="20"/>
          <w:szCs w:val="20"/>
        </w:rPr>
        <w:br/>
      </w:r>
      <w:r w:rsidR="00DD4D7F" w:rsidRPr="00995752">
        <w:rPr>
          <w:rFonts w:ascii="Verdana" w:hAnsi="Verdana"/>
          <w:noProof/>
          <w:sz w:val="20"/>
          <w:szCs w:val="20"/>
        </w:rPr>
        <w:t>Then this Business Service is added to the SHA CI Selection:</w:t>
      </w:r>
      <w:r w:rsidR="00133041">
        <w:rPr>
          <w:rFonts w:ascii="Verdana" w:hAnsi="Verdana"/>
          <w:noProof/>
          <w:sz w:val="20"/>
          <w:szCs w:val="20"/>
        </w:rPr>
        <w:br/>
      </w:r>
      <w:r w:rsidR="00DD4D7F" w:rsidRPr="00995752">
        <w:rPr>
          <w:rFonts w:ascii="Verdana" w:hAnsi="Verdana"/>
          <w:noProof/>
          <w:sz w:val="20"/>
          <w:szCs w:val="20"/>
        </w:rPr>
        <w:br/>
      </w:r>
      <w:r w:rsidR="00DD4D7F" w:rsidRPr="00995752">
        <w:rPr>
          <w:rFonts w:ascii="Verdana" w:hAnsi="Verdana"/>
          <w:noProof/>
          <w:sz w:val="20"/>
          <w:szCs w:val="20"/>
        </w:rPr>
        <w:drawing>
          <wp:inline distT="0" distB="0" distL="0" distR="0">
            <wp:extent cx="5943600" cy="2650442"/>
            <wp:effectExtent l="19050" t="0" r="0" b="0"/>
            <wp:docPr id="15"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2" cstate="print"/>
                    <a:srcRect/>
                    <a:stretch>
                      <a:fillRect/>
                    </a:stretch>
                  </pic:blipFill>
                  <pic:spPr bwMode="auto">
                    <a:xfrm>
                      <a:off x="0" y="0"/>
                      <a:ext cx="5943600" cy="2650442"/>
                    </a:xfrm>
                    <a:prstGeom prst="rect">
                      <a:avLst/>
                    </a:prstGeom>
                    <a:noFill/>
                    <a:ln w="9525">
                      <a:noFill/>
                      <a:miter lim="800000"/>
                      <a:headEnd/>
                      <a:tailEnd/>
                    </a:ln>
                  </pic:spPr>
                </pic:pic>
              </a:graphicData>
            </a:graphic>
          </wp:inline>
        </w:drawing>
      </w:r>
      <w:r w:rsidR="00DD4D7F" w:rsidRPr="00995752">
        <w:rPr>
          <w:rFonts w:ascii="Verdana" w:hAnsi="Verdana"/>
          <w:noProof/>
          <w:sz w:val="20"/>
          <w:szCs w:val="20"/>
        </w:rPr>
        <w:br/>
      </w:r>
    </w:p>
    <w:p w:rsidR="00133041" w:rsidRDefault="00133041">
      <w:pPr>
        <w:rPr>
          <w:rFonts w:ascii="Verdana" w:hAnsi="Verdana"/>
          <w:b/>
          <w:noProof/>
          <w:sz w:val="20"/>
          <w:szCs w:val="20"/>
          <w:u w:val="single"/>
        </w:rPr>
      </w:pPr>
      <w:r>
        <w:rPr>
          <w:rFonts w:ascii="Verdana" w:hAnsi="Verdana"/>
          <w:b/>
          <w:noProof/>
          <w:sz w:val="20"/>
          <w:szCs w:val="20"/>
          <w:u w:val="single"/>
        </w:rPr>
        <w:br w:type="page"/>
      </w:r>
    </w:p>
    <w:p w:rsidR="00006722" w:rsidRPr="00995752" w:rsidRDefault="00995752" w:rsidP="00815ABA">
      <w:pPr>
        <w:rPr>
          <w:rFonts w:ascii="Verdana" w:hAnsi="Verdana"/>
          <w:color w:val="1F497D"/>
          <w:sz w:val="20"/>
          <w:szCs w:val="20"/>
        </w:rPr>
      </w:pPr>
      <w:r w:rsidRPr="00995752">
        <w:rPr>
          <w:rFonts w:ascii="Verdana" w:hAnsi="Verdana"/>
          <w:b/>
          <w:noProof/>
          <w:sz w:val="20"/>
          <w:szCs w:val="20"/>
          <w:u w:val="single"/>
        </w:rPr>
        <w:lastRenderedPageBreak/>
        <w:t>Important note:</w:t>
      </w:r>
      <w:r w:rsidRPr="00995752">
        <w:rPr>
          <w:rFonts w:ascii="Verdana" w:hAnsi="Verdana"/>
          <w:b/>
          <w:noProof/>
          <w:sz w:val="20"/>
          <w:szCs w:val="20"/>
          <w:u w:val="single"/>
        </w:rPr>
        <w:br/>
      </w:r>
      <w:r w:rsidRPr="00995752">
        <w:rPr>
          <w:rFonts w:ascii="Verdana" w:hAnsi="Verdana"/>
          <w:noProof/>
          <w:sz w:val="20"/>
          <w:szCs w:val="20"/>
        </w:rPr>
        <w:t>The Data</w:t>
      </w:r>
      <w:r w:rsidR="00957A5C">
        <w:rPr>
          <w:rFonts w:ascii="Verdana" w:hAnsi="Verdana"/>
          <w:noProof/>
          <w:sz w:val="20"/>
          <w:szCs w:val="20"/>
        </w:rPr>
        <w:t xml:space="preserve"> </w:t>
      </w:r>
      <w:r w:rsidRPr="00995752">
        <w:rPr>
          <w:rFonts w:ascii="Verdana" w:hAnsi="Verdana"/>
          <w:noProof/>
          <w:sz w:val="20"/>
          <w:szCs w:val="20"/>
        </w:rPr>
        <w:t xml:space="preserve">Collector </w:t>
      </w:r>
      <w:r w:rsidR="00957A5C">
        <w:rPr>
          <w:rFonts w:ascii="Verdana" w:hAnsi="Verdana"/>
          <w:noProof/>
          <w:sz w:val="20"/>
          <w:szCs w:val="20"/>
        </w:rPr>
        <w:t xml:space="preserve">collects data from </w:t>
      </w:r>
      <w:r w:rsidRPr="00995752">
        <w:rPr>
          <w:rFonts w:ascii="Verdana" w:hAnsi="Verdana"/>
          <w:noProof/>
          <w:sz w:val="20"/>
          <w:szCs w:val="20"/>
        </w:rPr>
        <w:t>the agents it finds via the view/TQL “Hosts with HP Operations Agents”</w:t>
      </w:r>
      <w:r w:rsidR="00133041">
        <w:rPr>
          <w:rFonts w:ascii="Verdana" w:hAnsi="Verdana"/>
          <w:noProof/>
          <w:sz w:val="20"/>
          <w:szCs w:val="20"/>
        </w:rPr>
        <w:t>.</w:t>
      </w:r>
      <w:r w:rsidR="00957A5C">
        <w:rPr>
          <w:rFonts w:ascii="Verdana" w:hAnsi="Verdana"/>
          <w:noProof/>
          <w:sz w:val="20"/>
          <w:szCs w:val="20"/>
        </w:rPr>
        <w:t xml:space="preserve"> </w:t>
      </w:r>
      <w:r w:rsidRPr="00995752">
        <w:rPr>
          <w:rFonts w:ascii="Verdana" w:hAnsi="Verdana"/>
          <w:noProof/>
          <w:sz w:val="20"/>
          <w:szCs w:val="20"/>
        </w:rPr>
        <w:t>The agent’s node CI must be part of the CIs in the CI selection.</w:t>
      </w:r>
      <w:r w:rsidRPr="00995752">
        <w:rPr>
          <w:rFonts w:ascii="Verdana" w:hAnsi="Verdana"/>
          <w:noProof/>
          <w:sz w:val="20"/>
          <w:szCs w:val="20"/>
        </w:rPr>
        <w:br/>
        <w:t xml:space="preserve">If the agent has not been registered via an OM server but to BSM directly (like in this example), the Infrastructure Settings need to be changed to use the TQL </w:t>
      </w:r>
      <w:r>
        <w:rPr>
          <w:rFonts w:ascii="Verdana" w:hAnsi="Verdana"/>
          <w:noProof/>
          <w:sz w:val="20"/>
          <w:szCs w:val="20"/>
        </w:rPr>
        <w:br/>
      </w:r>
      <w:r w:rsidRPr="00995752">
        <w:rPr>
          <w:rFonts w:ascii="Verdana" w:hAnsi="Verdana"/>
          <w:noProof/>
          <w:sz w:val="20"/>
          <w:szCs w:val="20"/>
        </w:rPr>
        <w:t>“Hosts with HP Operations Agents – Discovery”.</w:t>
      </w:r>
      <w:r w:rsidRPr="00995752">
        <w:rPr>
          <w:rFonts w:ascii="Verdana" w:hAnsi="Verdana"/>
          <w:noProof/>
          <w:sz w:val="20"/>
          <w:szCs w:val="20"/>
        </w:rPr>
        <w:br/>
        <w:t>This requires that Discovery reported the agent:</w:t>
      </w:r>
    </w:p>
    <w:p w:rsidR="00006722" w:rsidRPr="00995752" w:rsidRDefault="00995752" w:rsidP="00815ABA">
      <w:pPr>
        <w:rPr>
          <w:rFonts w:ascii="Verdana" w:hAnsi="Verdana"/>
          <w:color w:val="1F497D"/>
          <w:sz w:val="20"/>
          <w:szCs w:val="20"/>
        </w:rPr>
      </w:pPr>
      <w:r>
        <w:rPr>
          <w:noProof/>
          <w:color w:val="1F497D"/>
        </w:rPr>
        <w:drawing>
          <wp:inline distT="0" distB="0" distL="0" distR="0">
            <wp:extent cx="2962275" cy="2590800"/>
            <wp:effectExtent l="19050" t="0" r="9525" b="0"/>
            <wp:docPr id="25" name="Picture 4" descr="cid:image002.jpg@01CD4A43.AFEAFE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2.jpg@01CD4A43.AFEAFE50"/>
                    <pic:cNvPicPr>
                      <a:picLocks noChangeAspect="1" noChangeArrowheads="1"/>
                    </pic:cNvPicPr>
                  </pic:nvPicPr>
                  <pic:blipFill>
                    <a:blip r:embed="rId33" r:link="rId34" cstate="print"/>
                    <a:srcRect/>
                    <a:stretch>
                      <a:fillRect/>
                    </a:stretch>
                  </pic:blipFill>
                  <pic:spPr bwMode="auto">
                    <a:xfrm>
                      <a:off x="0" y="0"/>
                      <a:ext cx="2962275" cy="2590800"/>
                    </a:xfrm>
                    <a:prstGeom prst="rect">
                      <a:avLst/>
                    </a:prstGeom>
                    <a:noFill/>
                    <a:ln w="9525">
                      <a:noFill/>
                      <a:miter lim="800000"/>
                      <a:headEnd/>
                      <a:tailEnd/>
                    </a:ln>
                  </pic:spPr>
                </pic:pic>
              </a:graphicData>
            </a:graphic>
          </wp:inline>
        </w:drawing>
      </w:r>
    </w:p>
    <w:p w:rsidR="00995752" w:rsidRDefault="00995752" w:rsidP="00815ABA">
      <w:pPr>
        <w:rPr>
          <w:rFonts w:ascii="Verdana" w:hAnsi="Verdana"/>
          <w:noProof/>
          <w:sz w:val="20"/>
          <w:szCs w:val="20"/>
        </w:rPr>
      </w:pPr>
      <w:r w:rsidRPr="00995752">
        <w:rPr>
          <w:rFonts w:ascii="Verdana" w:hAnsi="Verdana"/>
          <w:noProof/>
          <w:sz w:val="20"/>
          <w:szCs w:val="20"/>
        </w:rPr>
        <w:t>BSM -&gt; Administration -&gt; Platform -&gt; Infrastructure Settings</w:t>
      </w:r>
      <w:r w:rsidRPr="00995752">
        <w:rPr>
          <w:rFonts w:ascii="Verdana" w:hAnsi="Verdana"/>
          <w:noProof/>
          <w:sz w:val="20"/>
          <w:szCs w:val="20"/>
        </w:rPr>
        <w:br/>
        <w:t xml:space="preserve">select </w:t>
      </w:r>
      <w:r w:rsidRPr="00995752">
        <w:rPr>
          <w:rFonts w:ascii="Verdana" w:hAnsi="Verdana"/>
          <w:noProof/>
          <w:sz w:val="20"/>
          <w:szCs w:val="20"/>
        </w:rPr>
        <w:br/>
        <w:t xml:space="preserve"> Foundations : Analytics Data Collector</w:t>
      </w:r>
      <w:r w:rsidRPr="00995752">
        <w:rPr>
          <w:rFonts w:ascii="Verdana" w:hAnsi="Verdana"/>
          <w:noProof/>
          <w:sz w:val="20"/>
          <w:szCs w:val="20"/>
        </w:rPr>
        <w:br/>
        <w:t>change</w:t>
      </w:r>
      <w:r w:rsidRPr="00995752">
        <w:rPr>
          <w:rFonts w:ascii="Verdana" w:hAnsi="Verdana"/>
          <w:noProof/>
          <w:sz w:val="20"/>
          <w:szCs w:val="20"/>
        </w:rPr>
        <w:br/>
        <w:t xml:space="preserve"> PA Agents view name from</w:t>
      </w:r>
      <w:r w:rsidRPr="00995752">
        <w:rPr>
          <w:rFonts w:ascii="Verdana" w:hAnsi="Verdana"/>
          <w:noProof/>
          <w:sz w:val="20"/>
          <w:szCs w:val="20"/>
        </w:rPr>
        <w:br/>
        <w:t xml:space="preserve">   “Hosts with HP Operations Agents”</w:t>
      </w:r>
      <w:r w:rsidRPr="00995752">
        <w:rPr>
          <w:rFonts w:ascii="Verdana" w:hAnsi="Verdana"/>
          <w:noProof/>
          <w:sz w:val="20"/>
          <w:szCs w:val="20"/>
        </w:rPr>
        <w:br/>
        <w:t xml:space="preserve"> to</w:t>
      </w:r>
      <w:r w:rsidRPr="00995752">
        <w:rPr>
          <w:rFonts w:ascii="Verdana" w:hAnsi="Verdana"/>
          <w:noProof/>
          <w:sz w:val="20"/>
          <w:szCs w:val="20"/>
        </w:rPr>
        <w:br/>
        <w:t xml:space="preserve">   “Hosts with HP Operations Agents – Discovery” (without quotes)</w:t>
      </w:r>
      <w:r w:rsidRPr="00995752">
        <w:rPr>
          <w:rFonts w:ascii="Verdana" w:hAnsi="Verdana"/>
          <w:noProof/>
          <w:sz w:val="20"/>
          <w:szCs w:val="20"/>
        </w:rPr>
        <w:br/>
        <w:t>and save the change.</w:t>
      </w:r>
    </w:p>
    <w:p w:rsidR="00006722" w:rsidRPr="00995752" w:rsidRDefault="00995752" w:rsidP="00815ABA">
      <w:pPr>
        <w:rPr>
          <w:rFonts w:ascii="Verdana" w:hAnsi="Verdana"/>
          <w:color w:val="1F497D"/>
          <w:sz w:val="20"/>
          <w:szCs w:val="20"/>
        </w:rPr>
      </w:pPr>
      <w:r w:rsidRPr="00995752">
        <w:rPr>
          <w:rFonts w:ascii="Verdana" w:hAnsi="Verdana"/>
          <w:noProof/>
          <w:sz w:val="20"/>
          <w:szCs w:val="20"/>
        </w:rPr>
        <w:br/>
      </w:r>
      <w:r>
        <w:rPr>
          <w:noProof/>
          <w:color w:val="1F497D"/>
        </w:rPr>
        <w:drawing>
          <wp:inline distT="0" distB="0" distL="0" distR="0">
            <wp:extent cx="5314950" cy="2514600"/>
            <wp:effectExtent l="19050" t="0" r="0" b="0"/>
            <wp:docPr id="26" name="Picture 3" descr="cid:image001.jpg@01CD4A43.AFEAFE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1.jpg@01CD4A43.AFEAFE50"/>
                    <pic:cNvPicPr>
                      <a:picLocks noChangeAspect="1" noChangeArrowheads="1"/>
                    </pic:cNvPicPr>
                  </pic:nvPicPr>
                  <pic:blipFill>
                    <a:blip r:embed="rId35" r:link="rId36" cstate="print"/>
                    <a:srcRect/>
                    <a:stretch>
                      <a:fillRect/>
                    </a:stretch>
                  </pic:blipFill>
                  <pic:spPr bwMode="auto">
                    <a:xfrm>
                      <a:off x="0" y="0"/>
                      <a:ext cx="5314950" cy="2514600"/>
                    </a:xfrm>
                    <a:prstGeom prst="rect">
                      <a:avLst/>
                    </a:prstGeom>
                    <a:noFill/>
                    <a:ln w="9525">
                      <a:noFill/>
                      <a:miter lim="800000"/>
                      <a:headEnd/>
                      <a:tailEnd/>
                    </a:ln>
                  </pic:spPr>
                </pic:pic>
              </a:graphicData>
            </a:graphic>
          </wp:inline>
        </w:drawing>
      </w:r>
    </w:p>
    <w:p w:rsidR="00995752" w:rsidRPr="00995752" w:rsidRDefault="00995752" w:rsidP="00815ABA">
      <w:pPr>
        <w:rPr>
          <w:rFonts w:ascii="Verdana" w:hAnsi="Verdana"/>
          <w:noProof/>
          <w:sz w:val="20"/>
          <w:szCs w:val="20"/>
        </w:rPr>
      </w:pPr>
      <w:r w:rsidRPr="00995752">
        <w:rPr>
          <w:rFonts w:ascii="Verdana" w:hAnsi="Verdana"/>
          <w:noProof/>
          <w:sz w:val="20"/>
          <w:szCs w:val="20"/>
        </w:rPr>
        <w:br w:type="page"/>
      </w:r>
    </w:p>
    <w:p w:rsidR="00995752" w:rsidRPr="00995752" w:rsidRDefault="00995752" w:rsidP="00815ABA">
      <w:pPr>
        <w:rPr>
          <w:rFonts w:ascii="Verdana" w:hAnsi="Verdana"/>
          <w:noProof/>
          <w:sz w:val="20"/>
          <w:szCs w:val="20"/>
        </w:rPr>
      </w:pPr>
      <w:r w:rsidRPr="00995752">
        <w:rPr>
          <w:rFonts w:ascii="Verdana" w:hAnsi="Verdana"/>
          <w:noProof/>
          <w:sz w:val="20"/>
          <w:szCs w:val="20"/>
        </w:rPr>
        <w:lastRenderedPageBreak/>
        <w:t>After this change, run the refreshPAAgents JMX:</w:t>
      </w:r>
      <w:r w:rsidRPr="00995752">
        <w:rPr>
          <w:rFonts w:ascii="Verdana" w:hAnsi="Verdana"/>
          <w:noProof/>
          <w:sz w:val="20"/>
          <w:szCs w:val="20"/>
        </w:rPr>
        <w:br/>
        <w:t>for this access</w:t>
      </w:r>
      <w:r w:rsidRPr="00995752">
        <w:rPr>
          <w:rFonts w:ascii="Verdana" w:hAnsi="Verdana"/>
          <w:noProof/>
          <w:sz w:val="20"/>
          <w:szCs w:val="20"/>
        </w:rPr>
        <w:br/>
      </w:r>
      <w:r>
        <w:rPr>
          <w:rFonts w:ascii="Verdana" w:hAnsi="Verdana"/>
          <w:noProof/>
          <w:sz w:val="20"/>
          <w:szCs w:val="20"/>
        </w:rPr>
        <w:t xml:space="preserve"> </w:t>
      </w:r>
      <w:r w:rsidR="00133041">
        <w:rPr>
          <w:rFonts w:ascii="Verdana" w:hAnsi="Verdana"/>
          <w:noProof/>
          <w:sz w:val="20"/>
          <w:szCs w:val="20"/>
        </w:rPr>
        <w:t>http://</w:t>
      </w:r>
      <w:r w:rsidRPr="00995752">
        <w:rPr>
          <w:rFonts w:ascii="Verdana" w:hAnsi="Verdana"/>
          <w:noProof/>
          <w:sz w:val="20"/>
          <w:szCs w:val="20"/>
        </w:rPr>
        <w:t>&lt;system</w:t>
      </w:r>
      <w:r>
        <w:rPr>
          <w:rFonts w:ascii="Verdana" w:hAnsi="Verdana"/>
          <w:noProof/>
          <w:sz w:val="20"/>
          <w:szCs w:val="20"/>
        </w:rPr>
        <w:t xml:space="preserve"> with SHA D</w:t>
      </w:r>
      <w:r w:rsidRPr="00995752">
        <w:rPr>
          <w:rFonts w:ascii="Verdana" w:hAnsi="Verdana"/>
          <w:noProof/>
          <w:sz w:val="20"/>
          <w:szCs w:val="20"/>
        </w:rPr>
        <w:t>C for PA installed&gt;</w:t>
      </w:r>
      <w:r w:rsidR="00133041">
        <w:rPr>
          <w:rFonts w:ascii="Verdana" w:hAnsi="Verdana"/>
          <w:noProof/>
          <w:sz w:val="20"/>
          <w:szCs w:val="20"/>
        </w:rPr>
        <w:t>:</w:t>
      </w:r>
      <w:r w:rsidRPr="00995752">
        <w:rPr>
          <w:rFonts w:ascii="Verdana" w:hAnsi="Verdana"/>
          <w:noProof/>
          <w:sz w:val="20"/>
          <w:szCs w:val="20"/>
        </w:rPr>
        <w:t>29931</w:t>
      </w:r>
      <w:r w:rsidRPr="00995752">
        <w:rPr>
          <w:rFonts w:ascii="Verdana" w:hAnsi="Verdana"/>
          <w:noProof/>
          <w:sz w:val="20"/>
          <w:szCs w:val="20"/>
        </w:rPr>
        <w:br/>
      </w:r>
      <w:r w:rsidR="00133041">
        <w:rPr>
          <w:rFonts w:ascii="Verdana" w:hAnsi="Verdana"/>
          <w:noProof/>
          <w:sz w:val="20"/>
          <w:szCs w:val="20"/>
        </w:rPr>
        <w:t xml:space="preserve"> </w:t>
      </w:r>
      <w:r w:rsidRPr="00995752">
        <w:rPr>
          <w:rFonts w:ascii="Verdana" w:hAnsi="Verdana"/>
          <w:noProof/>
          <w:sz w:val="20"/>
          <w:szCs w:val="20"/>
        </w:rPr>
        <w:t xml:space="preserve"> Topaz:service=PA data collector</w:t>
      </w:r>
      <w:r w:rsidRPr="00995752">
        <w:rPr>
          <w:rFonts w:ascii="Verdana" w:hAnsi="Verdana"/>
          <w:noProof/>
          <w:sz w:val="20"/>
          <w:szCs w:val="20"/>
        </w:rPr>
        <w:br/>
      </w:r>
      <w:r w:rsidR="00133041">
        <w:rPr>
          <w:rFonts w:ascii="Verdana" w:hAnsi="Verdana"/>
          <w:noProof/>
          <w:sz w:val="20"/>
          <w:szCs w:val="20"/>
        </w:rPr>
        <w:t xml:space="preserve">    </w:t>
      </w:r>
      <w:r w:rsidRPr="00995752">
        <w:rPr>
          <w:rFonts w:ascii="Verdana" w:hAnsi="Verdana"/>
          <w:noProof/>
          <w:sz w:val="20"/>
          <w:szCs w:val="20"/>
        </w:rPr>
        <w:t>invoke java.lang.String refreshPAAgents</w:t>
      </w:r>
      <w:r>
        <w:rPr>
          <w:rFonts w:ascii="Verdana" w:hAnsi="Verdana"/>
          <w:noProof/>
          <w:sz w:val="20"/>
          <w:szCs w:val="20"/>
        </w:rPr>
        <w:br/>
      </w:r>
      <w:r>
        <w:rPr>
          <w:rFonts w:ascii="Verdana" w:hAnsi="Verdana"/>
          <w:noProof/>
          <w:sz w:val="20"/>
          <w:szCs w:val="20"/>
        </w:rPr>
        <w:br/>
      </w:r>
      <w:r>
        <w:rPr>
          <w:rFonts w:ascii="Verdana" w:hAnsi="Verdana"/>
          <w:noProof/>
          <w:sz w:val="20"/>
          <w:szCs w:val="20"/>
        </w:rPr>
        <w:drawing>
          <wp:inline distT="0" distB="0" distL="0" distR="0">
            <wp:extent cx="5943600" cy="3539067"/>
            <wp:effectExtent l="19050" t="0" r="0" b="0"/>
            <wp:docPr id="2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cstate="print"/>
                    <a:srcRect/>
                    <a:stretch>
                      <a:fillRect/>
                    </a:stretch>
                  </pic:blipFill>
                  <pic:spPr bwMode="auto">
                    <a:xfrm>
                      <a:off x="0" y="0"/>
                      <a:ext cx="5943600" cy="3539067"/>
                    </a:xfrm>
                    <a:prstGeom prst="rect">
                      <a:avLst/>
                    </a:prstGeom>
                    <a:noFill/>
                    <a:ln w="9525">
                      <a:noFill/>
                      <a:miter lim="800000"/>
                      <a:headEnd/>
                      <a:tailEnd/>
                    </a:ln>
                  </pic:spPr>
                </pic:pic>
              </a:graphicData>
            </a:graphic>
          </wp:inline>
        </w:drawing>
      </w:r>
    </w:p>
    <w:p w:rsidR="00F16EB3" w:rsidRPr="00F16EB3" w:rsidRDefault="00133041" w:rsidP="00F16EB3">
      <w:pPr>
        <w:rPr>
          <w:rFonts w:ascii="Courier New" w:hAnsi="Courier New" w:cs="Courier New"/>
          <w:sz w:val="20"/>
          <w:szCs w:val="20"/>
        </w:rPr>
      </w:pPr>
      <w:r>
        <w:rPr>
          <w:rFonts w:ascii="Verdana" w:hAnsi="Verdana"/>
          <w:noProof/>
          <w:sz w:val="20"/>
          <w:szCs w:val="20"/>
        </w:rPr>
        <w:t>If everything is configured properly, one will see this message:</w:t>
      </w:r>
      <w:r>
        <w:rPr>
          <w:rFonts w:ascii="Verdana" w:hAnsi="Verdana"/>
          <w:noProof/>
          <w:sz w:val="20"/>
          <w:szCs w:val="20"/>
        </w:rPr>
        <w:br/>
      </w:r>
      <w:r w:rsidR="00995752" w:rsidRPr="00995752">
        <w:rPr>
          <w:rFonts w:ascii="Courier New" w:eastAsia="Times New Roman" w:hAnsi="Courier New" w:cs="Courier New"/>
          <w:sz w:val="20"/>
          <w:szCs w:val="20"/>
        </w:rPr>
        <w:t>1 agents for customer id 1, IPs are: [vm25174.deu.hp.com]</w:t>
      </w:r>
      <w:r>
        <w:rPr>
          <w:rFonts w:ascii="Courier New" w:eastAsia="Times New Roman" w:hAnsi="Courier New" w:cs="Courier New"/>
          <w:sz w:val="20"/>
          <w:szCs w:val="20"/>
        </w:rPr>
        <w:br/>
      </w:r>
      <w:r>
        <w:rPr>
          <w:rFonts w:ascii="Courier New" w:eastAsia="Times New Roman" w:hAnsi="Courier New" w:cs="Courier New"/>
          <w:sz w:val="20"/>
          <w:szCs w:val="20"/>
        </w:rPr>
        <w:br/>
      </w:r>
      <w:r>
        <w:rPr>
          <w:rFonts w:ascii="Verdana" w:hAnsi="Verdana"/>
          <w:noProof/>
          <w:sz w:val="20"/>
          <w:szCs w:val="20"/>
        </w:rPr>
        <w:t>If not, one will see</w:t>
      </w:r>
      <w:r w:rsidR="00957A5C">
        <w:rPr>
          <w:rFonts w:ascii="Verdana" w:hAnsi="Verdana"/>
          <w:noProof/>
          <w:sz w:val="20"/>
          <w:szCs w:val="20"/>
        </w:rPr>
        <w:t>:</w:t>
      </w:r>
      <w:r>
        <w:rPr>
          <w:rFonts w:ascii="Verdana" w:hAnsi="Verdana"/>
          <w:noProof/>
          <w:sz w:val="20"/>
          <w:szCs w:val="20"/>
        </w:rPr>
        <w:br/>
      </w:r>
      <w:r>
        <w:rPr>
          <w:rFonts w:ascii="Courier New" w:eastAsia="Times New Roman" w:hAnsi="Courier New" w:cs="Courier New"/>
          <w:sz w:val="20"/>
          <w:szCs w:val="20"/>
        </w:rPr>
        <w:t>0</w:t>
      </w:r>
      <w:r w:rsidRPr="00995752">
        <w:rPr>
          <w:rFonts w:ascii="Courier New" w:eastAsia="Times New Roman" w:hAnsi="Courier New" w:cs="Courier New"/>
          <w:sz w:val="20"/>
          <w:szCs w:val="20"/>
        </w:rPr>
        <w:t xml:space="preserve"> agents for customer id 1, IPs are: []</w:t>
      </w:r>
      <w:r>
        <w:rPr>
          <w:rFonts w:ascii="Courier New" w:eastAsia="Times New Roman" w:hAnsi="Courier New" w:cs="Courier New"/>
          <w:sz w:val="20"/>
          <w:szCs w:val="20"/>
        </w:rPr>
        <w:br/>
      </w:r>
      <w:r>
        <w:rPr>
          <w:rFonts w:ascii="Verdana" w:hAnsi="Verdana"/>
          <w:noProof/>
          <w:sz w:val="20"/>
          <w:szCs w:val="20"/>
        </w:rPr>
        <w:br/>
      </w:r>
      <w:r w:rsidR="00F16EB3">
        <w:rPr>
          <w:rFonts w:ascii="Verdana" w:hAnsi="Verdana"/>
          <w:noProof/>
          <w:sz w:val="20"/>
          <w:szCs w:val="20"/>
        </w:rPr>
        <w:t>Now check the PA Agent Status</w:t>
      </w:r>
      <w:r w:rsidR="00F16EB3">
        <w:rPr>
          <w:rFonts w:ascii="Verdana" w:hAnsi="Verdana"/>
          <w:noProof/>
          <w:sz w:val="20"/>
          <w:szCs w:val="20"/>
        </w:rPr>
        <w:br/>
      </w:r>
      <w:r w:rsidR="00F16EB3" w:rsidRPr="00995752">
        <w:rPr>
          <w:rFonts w:ascii="Verdana" w:hAnsi="Verdana"/>
          <w:noProof/>
          <w:sz w:val="20"/>
          <w:szCs w:val="20"/>
        </w:rPr>
        <w:t>for this access</w:t>
      </w:r>
      <w:r w:rsidR="00F16EB3" w:rsidRPr="00995752">
        <w:rPr>
          <w:rFonts w:ascii="Verdana" w:hAnsi="Verdana"/>
          <w:noProof/>
          <w:sz w:val="20"/>
          <w:szCs w:val="20"/>
        </w:rPr>
        <w:br/>
      </w:r>
      <w:r w:rsidR="00F16EB3">
        <w:rPr>
          <w:rFonts w:ascii="Verdana" w:hAnsi="Verdana"/>
          <w:noProof/>
          <w:sz w:val="20"/>
          <w:szCs w:val="20"/>
        </w:rPr>
        <w:t xml:space="preserve"> http://</w:t>
      </w:r>
      <w:r w:rsidR="00F16EB3" w:rsidRPr="00995752">
        <w:rPr>
          <w:rFonts w:ascii="Verdana" w:hAnsi="Verdana"/>
          <w:noProof/>
          <w:sz w:val="20"/>
          <w:szCs w:val="20"/>
        </w:rPr>
        <w:t>&lt;system</w:t>
      </w:r>
      <w:r w:rsidR="00F16EB3">
        <w:rPr>
          <w:rFonts w:ascii="Verdana" w:hAnsi="Verdana"/>
          <w:noProof/>
          <w:sz w:val="20"/>
          <w:szCs w:val="20"/>
        </w:rPr>
        <w:t xml:space="preserve"> with SHA D</w:t>
      </w:r>
      <w:r w:rsidR="00F16EB3" w:rsidRPr="00995752">
        <w:rPr>
          <w:rFonts w:ascii="Verdana" w:hAnsi="Verdana"/>
          <w:noProof/>
          <w:sz w:val="20"/>
          <w:szCs w:val="20"/>
        </w:rPr>
        <w:t>C for PA installed&gt;</w:t>
      </w:r>
      <w:r w:rsidR="00F16EB3">
        <w:rPr>
          <w:rFonts w:ascii="Verdana" w:hAnsi="Verdana"/>
          <w:noProof/>
          <w:sz w:val="20"/>
          <w:szCs w:val="20"/>
        </w:rPr>
        <w:t>:</w:t>
      </w:r>
      <w:r w:rsidR="00F16EB3" w:rsidRPr="00995752">
        <w:rPr>
          <w:rFonts w:ascii="Verdana" w:hAnsi="Verdana"/>
          <w:noProof/>
          <w:sz w:val="20"/>
          <w:szCs w:val="20"/>
        </w:rPr>
        <w:t>29931</w:t>
      </w:r>
      <w:r w:rsidR="00F16EB3" w:rsidRPr="00995752">
        <w:rPr>
          <w:rFonts w:ascii="Verdana" w:hAnsi="Verdana"/>
          <w:noProof/>
          <w:sz w:val="20"/>
          <w:szCs w:val="20"/>
        </w:rPr>
        <w:br/>
      </w:r>
      <w:r w:rsidR="00F16EB3">
        <w:rPr>
          <w:rFonts w:ascii="Verdana" w:hAnsi="Verdana"/>
          <w:noProof/>
          <w:sz w:val="20"/>
          <w:szCs w:val="20"/>
        </w:rPr>
        <w:t xml:space="preserve"> </w:t>
      </w:r>
      <w:r w:rsidR="00F16EB3" w:rsidRPr="00995752">
        <w:rPr>
          <w:rFonts w:ascii="Verdana" w:hAnsi="Verdana"/>
          <w:noProof/>
          <w:sz w:val="20"/>
          <w:szCs w:val="20"/>
        </w:rPr>
        <w:t xml:space="preserve"> Topaz:service=PA data collector</w:t>
      </w:r>
      <w:r w:rsidR="00F16EB3" w:rsidRPr="00995752">
        <w:rPr>
          <w:rFonts w:ascii="Verdana" w:hAnsi="Verdana"/>
          <w:noProof/>
          <w:sz w:val="20"/>
          <w:szCs w:val="20"/>
        </w:rPr>
        <w:br/>
      </w:r>
      <w:r w:rsidR="00F16EB3">
        <w:rPr>
          <w:rFonts w:ascii="Verdana" w:hAnsi="Verdana"/>
          <w:noProof/>
          <w:sz w:val="20"/>
          <w:szCs w:val="20"/>
        </w:rPr>
        <w:t xml:space="preserve">    </w:t>
      </w:r>
      <w:r w:rsidR="00F16EB3" w:rsidRPr="00995752">
        <w:rPr>
          <w:rFonts w:ascii="Verdana" w:hAnsi="Verdana"/>
          <w:noProof/>
          <w:sz w:val="20"/>
          <w:szCs w:val="20"/>
        </w:rPr>
        <w:t xml:space="preserve">invoke java.lang.String </w:t>
      </w:r>
      <w:r w:rsidR="00F16EB3">
        <w:rPr>
          <w:rFonts w:ascii="Verdana" w:hAnsi="Verdana"/>
          <w:noProof/>
          <w:sz w:val="20"/>
          <w:szCs w:val="20"/>
        </w:rPr>
        <w:t>agentsStatus</w:t>
      </w:r>
      <w:r w:rsidR="00F16EB3">
        <w:rPr>
          <w:rFonts w:ascii="Verdana" w:hAnsi="Verdana"/>
          <w:noProof/>
          <w:sz w:val="20"/>
          <w:szCs w:val="20"/>
        </w:rPr>
        <w:br/>
        <w:t xml:space="preserve">    customerId : 1</w:t>
      </w:r>
      <w:r w:rsidR="00F16EB3">
        <w:rPr>
          <w:rFonts w:ascii="Verdana" w:hAnsi="Verdana"/>
          <w:noProof/>
          <w:sz w:val="20"/>
          <w:szCs w:val="20"/>
        </w:rPr>
        <w:br/>
      </w:r>
      <w:r w:rsidR="00F16EB3">
        <w:rPr>
          <w:rFonts w:ascii="Verdana" w:hAnsi="Verdana"/>
          <w:noProof/>
          <w:sz w:val="20"/>
          <w:szCs w:val="20"/>
        </w:rPr>
        <w:br/>
      </w:r>
      <w:r w:rsidR="00F16EB3" w:rsidRPr="00F16EB3">
        <w:rPr>
          <w:rFonts w:ascii="Courier New" w:hAnsi="Courier New" w:cs="Courier New"/>
          <w:sz w:val="20"/>
          <w:szCs w:val="20"/>
        </w:rPr>
        <w:t>Agent{</w:t>
      </w:r>
      <w:proofErr w:type="spellStart"/>
      <w:r w:rsidR="00F16EB3" w:rsidRPr="00F16EB3">
        <w:rPr>
          <w:rFonts w:ascii="Courier New" w:hAnsi="Courier New" w:cs="Courier New"/>
          <w:sz w:val="20"/>
          <w:szCs w:val="20"/>
        </w:rPr>
        <w:t>ciId</w:t>
      </w:r>
      <w:proofErr w:type="spellEnd"/>
      <w:r w:rsidR="00F16EB3" w:rsidRPr="00F16EB3">
        <w:rPr>
          <w:rFonts w:ascii="Courier New" w:hAnsi="Courier New" w:cs="Courier New"/>
          <w:sz w:val="20"/>
          <w:szCs w:val="20"/>
        </w:rPr>
        <w:t xml:space="preserve">=a4bd48c386fe4ff54211c63b673e784d, </w:t>
      </w:r>
      <w:proofErr w:type="spellStart"/>
      <w:r w:rsidR="00F16EB3" w:rsidRPr="00F16EB3">
        <w:rPr>
          <w:rFonts w:ascii="Courier New" w:hAnsi="Courier New" w:cs="Courier New"/>
          <w:sz w:val="20"/>
          <w:szCs w:val="20"/>
        </w:rPr>
        <w:t>agentAddress</w:t>
      </w:r>
      <w:proofErr w:type="spellEnd"/>
      <w:r w:rsidR="00F16EB3" w:rsidRPr="00F16EB3">
        <w:rPr>
          <w:rFonts w:ascii="Courier New" w:hAnsi="Courier New" w:cs="Courier New"/>
          <w:sz w:val="20"/>
          <w:szCs w:val="20"/>
        </w:rPr>
        <w:t>='vm25174.deu.hp.com', average samples per 5 minutes in the last hour=[SCOPE: 28 ], status=</w:t>
      </w:r>
      <w:proofErr w:type="spellStart"/>
      <w:r w:rsidR="00F16EB3" w:rsidRPr="00F16EB3">
        <w:rPr>
          <w:rFonts w:ascii="Courier New" w:hAnsi="Courier New" w:cs="Courier New"/>
          <w:sz w:val="20"/>
          <w:szCs w:val="20"/>
        </w:rPr>
        <w:t>AgentStatus</w:t>
      </w:r>
      <w:proofErr w:type="spellEnd"/>
      <w:r w:rsidR="00F16EB3" w:rsidRPr="00F16EB3">
        <w:rPr>
          <w:rFonts w:ascii="Courier New" w:hAnsi="Courier New" w:cs="Courier New"/>
          <w:sz w:val="20"/>
          <w:szCs w:val="20"/>
        </w:rPr>
        <w:t>{</w:t>
      </w:r>
      <w:proofErr w:type="spellStart"/>
      <w:r w:rsidR="00F16EB3" w:rsidRPr="00F16EB3">
        <w:rPr>
          <w:rFonts w:ascii="Courier New" w:hAnsi="Courier New" w:cs="Courier New"/>
          <w:sz w:val="20"/>
          <w:szCs w:val="20"/>
        </w:rPr>
        <w:t>lastBadConnectionTime</w:t>
      </w:r>
      <w:proofErr w:type="spellEnd"/>
      <w:r w:rsidR="00F16EB3" w:rsidRPr="00F16EB3">
        <w:rPr>
          <w:rFonts w:ascii="Courier New" w:hAnsi="Courier New" w:cs="Courier New"/>
          <w:sz w:val="20"/>
          <w:szCs w:val="20"/>
        </w:rPr>
        <w:t xml:space="preserve">=, </w:t>
      </w:r>
      <w:proofErr w:type="spellStart"/>
      <w:r w:rsidR="00F16EB3" w:rsidRPr="00F16EB3">
        <w:rPr>
          <w:rFonts w:ascii="Courier New" w:hAnsi="Courier New" w:cs="Courier New"/>
          <w:sz w:val="20"/>
          <w:szCs w:val="20"/>
        </w:rPr>
        <w:t>lastGoodConnectionTime</w:t>
      </w:r>
      <w:proofErr w:type="spellEnd"/>
      <w:r w:rsidR="00F16EB3" w:rsidRPr="00F16EB3">
        <w:rPr>
          <w:rFonts w:ascii="Courier New" w:hAnsi="Courier New" w:cs="Courier New"/>
          <w:sz w:val="20"/>
          <w:szCs w:val="20"/>
        </w:rPr>
        <w:t xml:space="preserve">=Thu Mar 07 19:03:14 CET 2013, </w:t>
      </w:r>
      <w:proofErr w:type="spellStart"/>
      <w:r w:rsidR="00F16EB3" w:rsidRPr="00F16EB3">
        <w:rPr>
          <w:rFonts w:ascii="Courier New" w:hAnsi="Courier New" w:cs="Courier New"/>
          <w:sz w:val="20"/>
          <w:szCs w:val="20"/>
        </w:rPr>
        <w:t>lastGoodDataAccessTime</w:t>
      </w:r>
      <w:proofErr w:type="spellEnd"/>
      <w:r w:rsidR="00F16EB3" w:rsidRPr="00F16EB3">
        <w:rPr>
          <w:rFonts w:ascii="Courier New" w:hAnsi="Courier New" w:cs="Courier New"/>
          <w:sz w:val="20"/>
          <w:szCs w:val="20"/>
        </w:rPr>
        <w:t xml:space="preserve">=Thu Mar 07 19:03:14 CET 2013, </w:t>
      </w:r>
      <w:proofErr w:type="spellStart"/>
      <w:r w:rsidR="00F16EB3" w:rsidRPr="00F16EB3">
        <w:rPr>
          <w:rFonts w:ascii="Courier New" w:hAnsi="Courier New" w:cs="Courier New"/>
          <w:sz w:val="20"/>
          <w:szCs w:val="20"/>
        </w:rPr>
        <w:t>lastBadDataAccessTime</w:t>
      </w:r>
      <w:proofErr w:type="spellEnd"/>
      <w:r w:rsidR="00F16EB3" w:rsidRPr="00F16EB3">
        <w:rPr>
          <w:rFonts w:ascii="Courier New" w:hAnsi="Courier New" w:cs="Courier New"/>
          <w:sz w:val="20"/>
          <w:szCs w:val="20"/>
        </w:rPr>
        <w:t xml:space="preserve">=, </w:t>
      </w:r>
      <w:proofErr w:type="spellStart"/>
      <w:r w:rsidR="00F16EB3" w:rsidRPr="00F16EB3">
        <w:rPr>
          <w:rFonts w:ascii="Courier New" w:hAnsi="Courier New" w:cs="Courier New"/>
          <w:sz w:val="20"/>
          <w:szCs w:val="20"/>
        </w:rPr>
        <w:t>dataAccessDurationTime</w:t>
      </w:r>
      <w:proofErr w:type="spellEnd"/>
      <w:r w:rsidR="00F16EB3" w:rsidRPr="00F16EB3">
        <w:rPr>
          <w:rFonts w:ascii="Courier New" w:hAnsi="Courier New" w:cs="Courier New"/>
          <w:sz w:val="20"/>
          <w:szCs w:val="20"/>
        </w:rPr>
        <w:t xml:space="preserve">=64, </w:t>
      </w:r>
      <w:proofErr w:type="spellStart"/>
      <w:r w:rsidR="00F16EB3" w:rsidRPr="00F16EB3">
        <w:rPr>
          <w:rFonts w:ascii="Courier New" w:hAnsi="Courier New" w:cs="Courier New"/>
          <w:sz w:val="20"/>
          <w:szCs w:val="20"/>
        </w:rPr>
        <w:t>createConnectionDurationTime</w:t>
      </w:r>
      <w:proofErr w:type="spellEnd"/>
      <w:r w:rsidR="00F16EB3" w:rsidRPr="00F16EB3">
        <w:rPr>
          <w:rFonts w:ascii="Courier New" w:hAnsi="Courier New" w:cs="Courier New"/>
          <w:sz w:val="20"/>
          <w:szCs w:val="20"/>
        </w:rPr>
        <w:t xml:space="preserve">=61, </w:t>
      </w:r>
      <w:proofErr w:type="spellStart"/>
      <w:r w:rsidR="00F16EB3" w:rsidRPr="00F16EB3">
        <w:rPr>
          <w:rFonts w:ascii="Courier New" w:hAnsi="Courier New" w:cs="Courier New"/>
          <w:sz w:val="20"/>
          <w:szCs w:val="20"/>
        </w:rPr>
        <w:t>numberOfFailedConnectionRetries</w:t>
      </w:r>
      <w:proofErr w:type="spellEnd"/>
      <w:r w:rsidR="00F16EB3" w:rsidRPr="00F16EB3">
        <w:rPr>
          <w:rFonts w:ascii="Courier New" w:hAnsi="Courier New" w:cs="Courier New"/>
          <w:sz w:val="20"/>
          <w:szCs w:val="20"/>
        </w:rPr>
        <w:t xml:space="preserve">=0, </w:t>
      </w:r>
      <w:proofErr w:type="spellStart"/>
      <w:r w:rsidR="00F16EB3" w:rsidRPr="00F16EB3">
        <w:rPr>
          <w:rFonts w:ascii="Courier New" w:hAnsi="Courier New" w:cs="Courier New"/>
          <w:sz w:val="20"/>
          <w:szCs w:val="20"/>
        </w:rPr>
        <w:t>numberOfFailedDataRetries</w:t>
      </w:r>
      <w:proofErr w:type="spellEnd"/>
      <w:r w:rsidR="00F16EB3" w:rsidRPr="00F16EB3">
        <w:rPr>
          <w:rFonts w:ascii="Courier New" w:hAnsi="Courier New" w:cs="Courier New"/>
          <w:sz w:val="20"/>
          <w:szCs w:val="20"/>
        </w:rPr>
        <w:t xml:space="preserve">=0, </w:t>
      </w:r>
      <w:proofErr w:type="spellStart"/>
      <w:r w:rsidR="00F16EB3" w:rsidRPr="00F16EB3">
        <w:rPr>
          <w:rFonts w:ascii="Courier New" w:hAnsi="Courier New" w:cs="Courier New"/>
          <w:sz w:val="20"/>
          <w:szCs w:val="20"/>
        </w:rPr>
        <w:t>numberOfSuccessConnectionRetries</w:t>
      </w:r>
      <w:proofErr w:type="spellEnd"/>
      <w:r w:rsidR="00F16EB3" w:rsidRPr="00F16EB3">
        <w:rPr>
          <w:rFonts w:ascii="Courier New" w:hAnsi="Courier New" w:cs="Courier New"/>
          <w:sz w:val="20"/>
          <w:szCs w:val="20"/>
        </w:rPr>
        <w:t xml:space="preserve">=2, </w:t>
      </w:r>
      <w:proofErr w:type="spellStart"/>
      <w:r w:rsidR="00F16EB3" w:rsidRPr="00F16EB3">
        <w:rPr>
          <w:rFonts w:ascii="Courier New" w:hAnsi="Courier New" w:cs="Courier New"/>
          <w:sz w:val="20"/>
          <w:szCs w:val="20"/>
        </w:rPr>
        <w:t>numberOfSuccessDataRetries</w:t>
      </w:r>
      <w:proofErr w:type="spellEnd"/>
      <w:r w:rsidR="00F16EB3" w:rsidRPr="00F16EB3">
        <w:rPr>
          <w:rFonts w:ascii="Courier New" w:hAnsi="Courier New" w:cs="Courier New"/>
          <w:sz w:val="20"/>
          <w:szCs w:val="20"/>
        </w:rPr>
        <w:t xml:space="preserve">=2, </w:t>
      </w:r>
      <w:proofErr w:type="spellStart"/>
      <w:r w:rsidR="00F16EB3" w:rsidRPr="00F16EB3">
        <w:rPr>
          <w:rFonts w:ascii="Courier New" w:hAnsi="Courier New" w:cs="Courier New"/>
          <w:sz w:val="20"/>
          <w:szCs w:val="20"/>
        </w:rPr>
        <w:t>poolingInterval</w:t>
      </w:r>
      <w:proofErr w:type="spellEnd"/>
      <w:r w:rsidR="00F16EB3" w:rsidRPr="00F16EB3">
        <w:rPr>
          <w:rFonts w:ascii="Courier New" w:hAnsi="Courier New" w:cs="Courier New"/>
          <w:sz w:val="20"/>
          <w:szCs w:val="20"/>
        </w:rPr>
        <w:t>=</w:t>
      </w:r>
      <w:proofErr w:type="spellStart"/>
      <w:r w:rsidR="00F16EB3" w:rsidRPr="00F16EB3">
        <w:rPr>
          <w:rFonts w:ascii="Courier New" w:hAnsi="Courier New" w:cs="Courier New"/>
          <w:sz w:val="20"/>
          <w:szCs w:val="20"/>
        </w:rPr>
        <w:t>AgentPoolingInterval</w:t>
      </w:r>
      <w:proofErr w:type="spellEnd"/>
      <w:r w:rsidR="00F16EB3" w:rsidRPr="00F16EB3">
        <w:rPr>
          <w:rFonts w:ascii="Courier New" w:hAnsi="Courier New" w:cs="Courier New"/>
          <w:sz w:val="20"/>
          <w:szCs w:val="20"/>
        </w:rPr>
        <w:t>{</w:t>
      </w:r>
      <w:proofErr w:type="spellStart"/>
      <w:r w:rsidR="00F16EB3" w:rsidRPr="00F16EB3">
        <w:rPr>
          <w:rFonts w:ascii="Courier New" w:hAnsi="Courier New" w:cs="Courier New"/>
          <w:sz w:val="20"/>
          <w:szCs w:val="20"/>
        </w:rPr>
        <w:t>timeUnit</w:t>
      </w:r>
      <w:proofErr w:type="spellEnd"/>
      <w:r w:rsidR="00F16EB3" w:rsidRPr="00F16EB3">
        <w:rPr>
          <w:rFonts w:ascii="Courier New" w:hAnsi="Courier New" w:cs="Courier New"/>
          <w:sz w:val="20"/>
          <w:szCs w:val="20"/>
        </w:rPr>
        <w:t xml:space="preserve">='MINUTES', interval=5}, </w:t>
      </w:r>
      <w:proofErr w:type="spellStart"/>
      <w:r w:rsidR="00F16EB3" w:rsidRPr="00F16EB3">
        <w:rPr>
          <w:rFonts w:ascii="Courier New" w:hAnsi="Courier New" w:cs="Courier New"/>
          <w:sz w:val="20"/>
          <w:szCs w:val="20"/>
        </w:rPr>
        <w:t>lastTimeFrameTo</w:t>
      </w:r>
      <w:proofErr w:type="spellEnd"/>
      <w:r w:rsidR="00F16EB3" w:rsidRPr="00F16EB3">
        <w:rPr>
          <w:rFonts w:ascii="Courier New" w:hAnsi="Courier New" w:cs="Courier New"/>
          <w:sz w:val="20"/>
          <w:szCs w:val="20"/>
        </w:rPr>
        <w:t>=1362679394565, state=DATA_POSTED}, connection=</w:t>
      </w:r>
      <w:proofErr w:type="spellStart"/>
      <w:r w:rsidR="00F16EB3" w:rsidRPr="00F16EB3">
        <w:rPr>
          <w:rFonts w:ascii="Courier New" w:hAnsi="Courier New" w:cs="Courier New"/>
          <w:sz w:val="20"/>
          <w:szCs w:val="20"/>
        </w:rPr>
        <w:t>AgentConnection</w:t>
      </w:r>
      <w:proofErr w:type="spellEnd"/>
      <w:r w:rsidR="00F16EB3" w:rsidRPr="00F16EB3">
        <w:rPr>
          <w:rFonts w:ascii="Courier New" w:hAnsi="Courier New" w:cs="Courier New"/>
          <w:sz w:val="20"/>
          <w:szCs w:val="20"/>
        </w:rPr>
        <w:t>{</w:t>
      </w:r>
      <w:proofErr w:type="spellStart"/>
      <w:r w:rsidR="00F16EB3" w:rsidRPr="00F16EB3">
        <w:rPr>
          <w:rFonts w:ascii="Courier New" w:hAnsi="Courier New" w:cs="Courier New"/>
          <w:sz w:val="20"/>
          <w:szCs w:val="20"/>
        </w:rPr>
        <w:t>codaObjects</w:t>
      </w:r>
      <w:proofErr w:type="spellEnd"/>
      <w:r w:rsidR="00F16EB3" w:rsidRPr="00F16EB3">
        <w:rPr>
          <w:rFonts w:ascii="Courier New" w:hAnsi="Courier New" w:cs="Courier New"/>
          <w:sz w:val="20"/>
          <w:szCs w:val="20"/>
        </w:rPr>
        <w:t>={</w:t>
      </w:r>
    </w:p>
    <w:p w:rsidR="00F16EB3" w:rsidRPr="00F16EB3" w:rsidRDefault="00F16EB3" w:rsidP="00F16EB3">
      <w:pPr>
        <w:rPr>
          <w:rFonts w:ascii="Courier New" w:hAnsi="Courier New" w:cs="Courier New"/>
          <w:sz w:val="20"/>
          <w:szCs w:val="20"/>
        </w:rPr>
      </w:pPr>
      <w:r w:rsidRPr="00F16EB3">
        <w:rPr>
          <w:rFonts w:ascii="Courier New" w:hAnsi="Courier New" w:cs="Courier New"/>
          <w:sz w:val="20"/>
          <w:szCs w:val="20"/>
        </w:rPr>
        <w:t xml:space="preserve">{-1 SCOPE </w:t>
      </w:r>
      <w:proofErr w:type="spellStart"/>
      <w:r w:rsidRPr="00F16EB3">
        <w:rPr>
          <w:rFonts w:ascii="Courier New" w:hAnsi="Courier New" w:cs="Courier New"/>
          <w:sz w:val="20"/>
          <w:szCs w:val="20"/>
        </w:rPr>
        <w:t>SCOPE</w:t>
      </w:r>
      <w:proofErr w:type="spellEnd"/>
      <w:r w:rsidRPr="00F16EB3">
        <w:rPr>
          <w:rFonts w:ascii="Courier New" w:hAnsi="Courier New" w:cs="Courier New"/>
          <w:sz w:val="20"/>
          <w:szCs w:val="20"/>
        </w:rPr>
        <w:t xml:space="preserve"> C:\ProgramData\HP\HP BTO Software\\</w:t>
      </w:r>
      <w:proofErr w:type="spellStart"/>
      <w:r w:rsidRPr="00F16EB3">
        <w:rPr>
          <w:rFonts w:ascii="Courier New" w:hAnsi="Courier New" w:cs="Courier New"/>
          <w:sz w:val="20"/>
          <w:szCs w:val="20"/>
        </w:rPr>
        <w:t>datafiles</w:t>
      </w:r>
      <w:proofErr w:type="spellEnd"/>
      <w:r w:rsidRPr="00F16EB3">
        <w:rPr>
          <w:rFonts w:ascii="Courier New" w:hAnsi="Courier New" w:cs="Courier New"/>
          <w:sz w:val="20"/>
          <w:szCs w:val="20"/>
        </w:rPr>
        <w:t>\</w:t>
      </w:r>
      <w:proofErr w:type="spellStart"/>
      <w:r w:rsidRPr="00F16EB3">
        <w:rPr>
          <w:rFonts w:ascii="Courier New" w:hAnsi="Courier New" w:cs="Courier New"/>
          <w:sz w:val="20"/>
          <w:szCs w:val="20"/>
        </w:rPr>
        <w:t>logglob</w:t>
      </w:r>
      <w:proofErr w:type="spellEnd"/>
      <w:r w:rsidRPr="00F16EB3">
        <w:rPr>
          <w:rFonts w:ascii="Courier New" w:hAnsi="Courier New" w:cs="Courier New"/>
          <w:sz w:val="20"/>
          <w:szCs w:val="20"/>
        </w:rPr>
        <w:t>={Object name : NETIF  11=</w:t>
      </w:r>
      <w:proofErr w:type="spellStart"/>
      <w:r w:rsidRPr="00F16EB3">
        <w:rPr>
          <w:rFonts w:ascii="Courier New" w:hAnsi="Courier New" w:cs="Courier New"/>
          <w:sz w:val="20"/>
          <w:szCs w:val="20"/>
        </w:rPr>
        <w:t>AgentCodaObject</w:t>
      </w:r>
      <w:proofErr w:type="spellEnd"/>
      <w:r w:rsidRPr="00F16EB3">
        <w:rPr>
          <w:rFonts w:ascii="Courier New" w:hAnsi="Courier New" w:cs="Courier New"/>
          <w:sz w:val="20"/>
          <w:szCs w:val="20"/>
        </w:rPr>
        <w:t xml:space="preserve">{metrics=[BYNETIF_IN_PACKET_RATE, BYNETIF_OUT_PACKET_RATE], </w:t>
      </w:r>
      <w:r w:rsidRPr="00F16EB3">
        <w:rPr>
          <w:rFonts w:ascii="Courier New" w:hAnsi="Courier New" w:cs="Courier New"/>
          <w:sz w:val="20"/>
          <w:szCs w:val="20"/>
        </w:rPr>
        <w:lastRenderedPageBreak/>
        <w:t xml:space="preserve">instances={Instance: ID = 0Number of strobes: 0Number of Keys: 1Instance Key: BYNETIF_NAME 14 </w:t>
      </w:r>
      <w:proofErr w:type="spellStart"/>
      <w:r w:rsidRPr="00F16EB3">
        <w:rPr>
          <w:rFonts w:ascii="Courier New" w:hAnsi="Courier New" w:cs="Courier New"/>
          <w:sz w:val="20"/>
          <w:szCs w:val="20"/>
        </w:rPr>
        <w:t>DATA:class</w:t>
      </w:r>
      <w:proofErr w:type="spellEnd"/>
      <w:r w:rsidRPr="00F16EB3">
        <w:rPr>
          <w:rFonts w:ascii="Courier New" w:hAnsi="Courier New" w:cs="Courier New"/>
          <w:sz w:val="20"/>
          <w:szCs w:val="20"/>
        </w:rPr>
        <w:t xml:space="preserve"> </w:t>
      </w:r>
      <w:proofErr w:type="spellStart"/>
      <w:r w:rsidRPr="00F16EB3">
        <w:rPr>
          <w:rFonts w:ascii="Courier New" w:hAnsi="Courier New" w:cs="Courier New"/>
          <w:sz w:val="20"/>
          <w:szCs w:val="20"/>
        </w:rPr>
        <w:t>java.lang.String</w:t>
      </w:r>
      <w:proofErr w:type="spellEnd"/>
      <w:r w:rsidRPr="00F16EB3">
        <w:rPr>
          <w:rFonts w:ascii="Courier New" w:hAnsi="Courier New" w:cs="Courier New"/>
          <w:sz w:val="20"/>
          <w:szCs w:val="20"/>
        </w:rPr>
        <w:t xml:space="preserve">=a4bd48c386fe4ff54211c63b673e784d, Instance: ID = 1Number of strobes: 0Number of Keys: 1Instance Key: BYNETIF_NAME 14 </w:t>
      </w:r>
      <w:proofErr w:type="spellStart"/>
      <w:r w:rsidRPr="00F16EB3">
        <w:rPr>
          <w:rFonts w:ascii="Courier New" w:hAnsi="Courier New" w:cs="Courier New"/>
          <w:sz w:val="20"/>
          <w:szCs w:val="20"/>
        </w:rPr>
        <w:t>DATA:class</w:t>
      </w:r>
      <w:proofErr w:type="spellEnd"/>
      <w:r w:rsidRPr="00F16EB3">
        <w:rPr>
          <w:rFonts w:ascii="Courier New" w:hAnsi="Courier New" w:cs="Courier New"/>
          <w:sz w:val="20"/>
          <w:szCs w:val="20"/>
        </w:rPr>
        <w:t xml:space="preserve"> </w:t>
      </w:r>
      <w:proofErr w:type="spellStart"/>
      <w:r w:rsidRPr="00F16EB3">
        <w:rPr>
          <w:rFonts w:ascii="Courier New" w:hAnsi="Courier New" w:cs="Courier New"/>
          <w:sz w:val="20"/>
          <w:szCs w:val="20"/>
        </w:rPr>
        <w:t>java.lang.String</w:t>
      </w:r>
      <w:proofErr w:type="spellEnd"/>
      <w:r w:rsidRPr="00F16EB3">
        <w:rPr>
          <w:rFonts w:ascii="Courier New" w:hAnsi="Courier New" w:cs="Courier New"/>
          <w:sz w:val="20"/>
          <w:szCs w:val="20"/>
        </w:rPr>
        <w:t xml:space="preserve">=a4bd48c386fe4ff54211c63b673e784d, Instance: ID = 2Number of strobes: 0Number of Keys: 1Instance Key: BYNETIF_NAME 14 </w:t>
      </w:r>
      <w:proofErr w:type="spellStart"/>
      <w:r w:rsidRPr="00F16EB3">
        <w:rPr>
          <w:rFonts w:ascii="Courier New" w:hAnsi="Courier New" w:cs="Courier New"/>
          <w:sz w:val="20"/>
          <w:szCs w:val="20"/>
        </w:rPr>
        <w:t>DATA:class</w:t>
      </w:r>
      <w:proofErr w:type="spellEnd"/>
      <w:r w:rsidRPr="00F16EB3">
        <w:rPr>
          <w:rFonts w:ascii="Courier New" w:hAnsi="Courier New" w:cs="Courier New"/>
          <w:sz w:val="20"/>
          <w:szCs w:val="20"/>
        </w:rPr>
        <w:t xml:space="preserve"> </w:t>
      </w:r>
      <w:proofErr w:type="spellStart"/>
      <w:r w:rsidRPr="00F16EB3">
        <w:rPr>
          <w:rFonts w:ascii="Courier New" w:hAnsi="Courier New" w:cs="Courier New"/>
          <w:sz w:val="20"/>
          <w:szCs w:val="20"/>
        </w:rPr>
        <w:t>java.lang.String</w:t>
      </w:r>
      <w:proofErr w:type="spellEnd"/>
      <w:r w:rsidRPr="00F16EB3">
        <w:rPr>
          <w:rFonts w:ascii="Courier New" w:hAnsi="Courier New" w:cs="Courier New"/>
          <w:sz w:val="20"/>
          <w:szCs w:val="20"/>
        </w:rPr>
        <w:t xml:space="preserve">=a4bd48c386fe4ff54211c63b673e784d, Instance: ID = 3Number of strobes: 0Number of Keys: 1Instance Key: BYNETIF_NAME 14 </w:t>
      </w:r>
      <w:proofErr w:type="spellStart"/>
      <w:r w:rsidRPr="00F16EB3">
        <w:rPr>
          <w:rFonts w:ascii="Courier New" w:hAnsi="Courier New" w:cs="Courier New"/>
          <w:sz w:val="20"/>
          <w:szCs w:val="20"/>
        </w:rPr>
        <w:t>DATA:class</w:t>
      </w:r>
      <w:proofErr w:type="spellEnd"/>
      <w:r w:rsidRPr="00F16EB3">
        <w:rPr>
          <w:rFonts w:ascii="Courier New" w:hAnsi="Courier New" w:cs="Courier New"/>
          <w:sz w:val="20"/>
          <w:szCs w:val="20"/>
        </w:rPr>
        <w:t xml:space="preserve"> </w:t>
      </w:r>
      <w:proofErr w:type="spellStart"/>
      <w:r w:rsidRPr="00F16EB3">
        <w:rPr>
          <w:rFonts w:ascii="Courier New" w:hAnsi="Courier New" w:cs="Courier New"/>
          <w:sz w:val="20"/>
          <w:szCs w:val="20"/>
        </w:rPr>
        <w:t>java.lang.String</w:t>
      </w:r>
      <w:proofErr w:type="spellEnd"/>
      <w:r w:rsidRPr="00F16EB3">
        <w:rPr>
          <w:rFonts w:ascii="Courier New" w:hAnsi="Courier New" w:cs="Courier New"/>
          <w:sz w:val="20"/>
          <w:szCs w:val="20"/>
        </w:rPr>
        <w:t>=a4bd48c386fe4ff54211c63b673e784d}}</w:t>
      </w:r>
    </w:p>
    <w:p w:rsidR="00006722" w:rsidRPr="00995752" w:rsidRDefault="00F16EB3" w:rsidP="00F16EB3">
      <w:pPr>
        <w:rPr>
          <w:rFonts w:ascii="Verdana" w:hAnsi="Verdana"/>
          <w:color w:val="1F497D"/>
          <w:sz w:val="20"/>
          <w:szCs w:val="20"/>
        </w:rPr>
      </w:pPr>
      <w:r w:rsidRPr="00F16EB3">
        <w:rPr>
          <w:rFonts w:ascii="Courier New" w:hAnsi="Courier New" w:cs="Courier New"/>
          <w:sz w:val="20"/>
          <w:szCs w:val="20"/>
        </w:rPr>
        <w:t>, Object name : GLOBAL  1=</w:t>
      </w:r>
      <w:proofErr w:type="spellStart"/>
      <w:r w:rsidRPr="00F16EB3">
        <w:rPr>
          <w:rFonts w:ascii="Courier New" w:hAnsi="Courier New" w:cs="Courier New"/>
          <w:sz w:val="20"/>
          <w:szCs w:val="20"/>
        </w:rPr>
        <w:t>AgentCodaObject</w:t>
      </w:r>
      <w:proofErr w:type="spellEnd"/>
      <w:r w:rsidRPr="00F16EB3">
        <w:rPr>
          <w:rFonts w:ascii="Courier New" w:hAnsi="Courier New" w:cs="Courier New"/>
          <w:sz w:val="20"/>
          <w:szCs w:val="20"/>
        </w:rPr>
        <w:t>{metrics=[GBL_SYSCALL_RATE, GBL_ACTIVE_CPU, GBL_CPU_TOTAL_UTIL, GBL_CPU_TOTAL_TIME, GBL_CPU_SYS_MODE_UTIL, GBL_CPU_SYS_MODE_TIME, GBL_CPU_USER_MODE_UTIL, GBL_CPU_USER_MODE_TIME, GBL_CPU_IDLE_UTIL, GBL_CPU_IDLE_TIME, GBL_DISK_PHYS_IO_RATE, GBL_DISK_UTIL_PEAK, GBL_DISK_LOGL_READ_RATE, GBL_DISK_PHYS_READ_RATE, GBL_DISK_PHYS_WRITE_RATE, GBL_FS_SPACE_UTIL_PEAK, GBL_DISK_REQUEST_QUEUE, GBL_MEM_UTIL, GBL_SWAP_SPACE_UTIL, GBL_MEM_PAGEOUT_RATE, GBL_NET_OUTQUEUE, GBL_NET_IN_PACKET_RATE, GBL_NET_OUT_PACKET_RATE, GBL_NET_PACKET_RATE, GBL_ACTIVE_PROC, GBL_RUN_QUEUE, GBL_LOADAVG, GBL_NET_UTIL_PEAK], instances={Instance: ID = 0</w:t>
      </w:r>
      <w:r>
        <w:rPr>
          <w:rFonts w:ascii="Courier New" w:hAnsi="Courier New" w:cs="Courier New"/>
          <w:sz w:val="20"/>
          <w:szCs w:val="20"/>
        </w:rPr>
        <w:t xml:space="preserve"> </w:t>
      </w:r>
      <w:r w:rsidRPr="00F16EB3">
        <w:rPr>
          <w:rFonts w:ascii="Courier New" w:hAnsi="Courier New" w:cs="Courier New"/>
          <w:sz w:val="20"/>
          <w:szCs w:val="20"/>
        </w:rPr>
        <w:t>Number of strobes: 0</w:t>
      </w:r>
      <w:r>
        <w:rPr>
          <w:rFonts w:ascii="Courier New" w:hAnsi="Courier New" w:cs="Courier New"/>
          <w:sz w:val="20"/>
          <w:szCs w:val="20"/>
        </w:rPr>
        <w:t xml:space="preserve"> </w:t>
      </w:r>
      <w:r w:rsidRPr="00F16EB3">
        <w:rPr>
          <w:rFonts w:ascii="Courier New" w:hAnsi="Courier New" w:cs="Courier New"/>
          <w:sz w:val="20"/>
          <w:szCs w:val="20"/>
        </w:rPr>
        <w:t>Number of Keys: 0=a4bd48c386fe4ff54211c63b673e784d}}</w:t>
      </w:r>
      <w:r>
        <w:rPr>
          <w:rFonts w:ascii="Courier New" w:hAnsi="Courier New" w:cs="Courier New"/>
          <w:sz w:val="20"/>
          <w:szCs w:val="20"/>
        </w:rPr>
        <w:br/>
      </w:r>
      <w:r>
        <w:rPr>
          <w:rFonts w:ascii="Courier New" w:hAnsi="Courier New" w:cs="Courier New"/>
          <w:sz w:val="20"/>
          <w:szCs w:val="20"/>
        </w:rPr>
        <w:br/>
      </w:r>
      <w:r w:rsidRPr="00F16EB3">
        <w:rPr>
          <w:rFonts w:ascii="Courier New" w:hAnsi="Courier New" w:cs="Courier New"/>
          <w:sz w:val="20"/>
          <w:szCs w:val="20"/>
        </w:rPr>
        <w:t xml:space="preserve">}}, </w:t>
      </w:r>
      <w:proofErr w:type="spellStart"/>
      <w:r w:rsidRPr="00F16EB3">
        <w:rPr>
          <w:rFonts w:ascii="Courier New" w:hAnsi="Courier New" w:cs="Courier New"/>
          <w:sz w:val="20"/>
          <w:szCs w:val="20"/>
        </w:rPr>
        <w:t>codaInfo</w:t>
      </w:r>
      <w:proofErr w:type="spellEnd"/>
      <w:r w:rsidRPr="00F16EB3">
        <w:rPr>
          <w:rFonts w:ascii="Courier New" w:hAnsi="Courier New" w:cs="Courier New"/>
          <w:sz w:val="20"/>
          <w:szCs w:val="20"/>
        </w:rPr>
        <w:t xml:space="preserve">= **** CODA INFO ACCESS </w:t>
      </w:r>
      <w:r>
        <w:rPr>
          <w:rFonts w:ascii="Courier New" w:hAnsi="Courier New" w:cs="Courier New"/>
          <w:sz w:val="20"/>
          <w:szCs w:val="20"/>
        </w:rPr>
        <w:br/>
      </w:r>
      <w:r w:rsidRPr="00F16EB3">
        <w:rPr>
          <w:rFonts w:ascii="Courier New" w:hAnsi="Courier New" w:cs="Courier New"/>
          <w:sz w:val="20"/>
          <w:szCs w:val="20"/>
        </w:rPr>
        <w:t xml:space="preserve">System Type + </w:t>
      </w:r>
      <w:proofErr w:type="spellStart"/>
      <w:r w:rsidRPr="00F16EB3">
        <w:rPr>
          <w:rFonts w:ascii="Courier New" w:hAnsi="Courier New" w:cs="Courier New"/>
          <w:sz w:val="20"/>
          <w:szCs w:val="20"/>
        </w:rPr>
        <w:t>HostName</w:t>
      </w:r>
      <w:proofErr w:type="spellEnd"/>
      <w:r w:rsidRPr="00F16EB3">
        <w:rPr>
          <w:rFonts w:ascii="Courier New" w:hAnsi="Courier New" w:cs="Courier New"/>
          <w:sz w:val="20"/>
          <w:szCs w:val="20"/>
        </w:rPr>
        <w:t xml:space="preserve"> + GMTOFFSET + STROBEINT + BUILDVER + BUILDATE + BBCVER </w:t>
      </w:r>
      <w:r>
        <w:rPr>
          <w:rFonts w:ascii="Courier New" w:hAnsi="Courier New" w:cs="Courier New"/>
          <w:sz w:val="20"/>
          <w:szCs w:val="20"/>
        </w:rPr>
        <w:br/>
      </w:r>
      <w:r w:rsidRPr="00F16EB3">
        <w:rPr>
          <w:rFonts w:ascii="Courier New" w:hAnsi="Courier New" w:cs="Courier New"/>
          <w:sz w:val="20"/>
          <w:szCs w:val="20"/>
        </w:rPr>
        <w:t>4  vm25174  -60  8  11.02.009  00/00/00 11.03.031</w:t>
      </w:r>
      <w:r>
        <w:rPr>
          <w:rFonts w:ascii="Courier New" w:hAnsi="Courier New" w:cs="Courier New"/>
          <w:sz w:val="20"/>
          <w:szCs w:val="20"/>
        </w:rPr>
        <w:br/>
      </w:r>
      <w:r>
        <w:rPr>
          <w:rFonts w:ascii="Courier New" w:hAnsi="Courier New" w:cs="Courier New"/>
          <w:sz w:val="20"/>
          <w:szCs w:val="20"/>
        </w:rPr>
        <w:br/>
      </w:r>
      <w:r w:rsidRPr="00F16EB3">
        <w:rPr>
          <w:rFonts w:ascii="Courier New" w:hAnsi="Courier New" w:cs="Courier New"/>
          <w:sz w:val="20"/>
          <w:szCs w:val="20"/>
        </w:rPr>
        <w:t xml:space="preserve">, </w:t>
      </w:r>
      <w:proofErr w:type="spellStart"/>
      <w:r w:rsidRPr="00F16EB3">
        <w:rPr>
          <w:rFonts w:ascii="Courier New" w:hAnsi="Courier New" w:cs="Courier New"/>
          <w:sz w:val="20"/>
          <w:szCs w:val="20"/>
        </w:rPr>
        <w:t>connectionInfo</w:t>
      </w:r>
      <w:proofErr w:type="spellEnd"/>
      <w:r w:rsidRPr="00F16EB3">
        <w:rPr>
          <w:rFonts w:ascii="Courier New" w:hAnsi="Courier New" w:cs="Courier New"/>
          <w:sz w:val="20"/>
          <w:szCs w:val="20"/>
        </w:rPr>
        <w:t>= null vm25174.deu.hp.com vm25174.deu.hp.com /Hewlett-Packard/</w:t>
      </w:r>
      <w:proofErr w:type="spellStart"/>
      <w:r w:rsidRPr="00F16EB3">
        <w:rPr>
          <w:rFonts w:ascii="Courier New" w:hAnsi="Courier New" w:cs="Courier New"/>
          <w:sz w:val="20"/>
          <w:szCs w:val="20"/>
        </w:rPr>
        <w:t>OpenView</w:t>
      </w:r>
      <w:proofErr w:type="spellEnd"/>
      <w:r w:rsidRPr="00F16EB3">
        <w:rPr>
          <w:rFonts w:ascii="Courier New" w:hAnsi="Courier New" w:cs="Courier New"/>
          <w:sz w:val="20"/>
          <w:szCs w:val="20"/>
        </w:rPr>
        <w:t xml:space="preserve">/Coda/ false null </w:t>
      </w:r>
      <w:proofErr w:type="spellStart"/>
      <w:r w:rsidRPr="00F16EB3">
        <w:rPr>
          <w:rFonts w:ascii="Courier New" w:hAnsi="Courier New" w:cs="Courier New"/>
          <w:sz w:val="20"/>
          <w:szCs w:val="20"/>
        </w:rPr>
        <w:t>null</w:t>
      </w:r>
      <w:proofErr w:type="spellEnd"/>
      <w:r w:rsidRPr="00F16EB3">
        <w:rPr>
          <w:rFonts w:ascii="Courier New" w:hAnsi="Courier New" w:cs="Courier New"/>
          <w:sz w:val="20"/>
          <w:szCs w:val="20"/>
        </w:rPr>
        <w:t xml:space="preserve"> </w:t>
      </w:r>
      <w:proofErr w:type="spellStart"/>
      <w:r w:rsidRPr="00F16EB3">
        <w:rPr>
          <w:rFonts w:ascii="Courier New" w:hAnsi="Courier New" w:cs="Courier New"/>
          <w:sz w:val="20"/>
          <w:szCs w:val="20"/>
        </w:rPr>
        <w:t>null</w:t>
      </w:r>
      <w:proofErr w:type="spellEnd"/>
      <w:r w:rsidRPr="00F16EB3">
        <w:rPr>
          <w:rFonts w:ascii="Courier New" w:hAnsi="Courier New" w:cs="Courier New"/>
          <w:sz w:val="20"/>
          <w:szCs w:val="20"/>
        </w:rPr>
        <w:t xml:space="preserve"> 0 60}}</w:t>
      </w:r>
      <w:r>
        <w:rPr>
          <w:rFonts w:ascii="Courier New" w:hAnsi="Courier New" w:cs="Courier New"/>
          <w:sz w:val="20"/>
          <w:szCs w:val="20"/>
        </w:rPr>
        <w:br/>
      </w:r>
      <w:r w:rsidRPr="00F16EB3">
        <w:rPr>
          <w:rFonts w:ascii="Courier New" w:hAnsi="Courier New" w:cs="Courier New"/>
          <w:sz w:val="20"/>
          <w:szCs w:val="20"/>
        </w:rPr>
        <w:t>]</w:t>
      </w:r>
      <w:r>
        <w:rPr>
          <w:rFonts w:ascii="Courier New" w:hAnsi="Courier New" w:cs="Courier New"/>
          <w:sz w:val="20"/>
          <w:szCs w:val="20"/>
        </w:rPr>
        <w:br/>
      </w:r>
    </w:p>
    <w:p w:rsidR="00F16EB3" w:rsidRDefault="00F16EB3">
      <w:pPr>
        <w:rPr>
          <w:rFonts w:ascii="Verdana" w:hAnsi="Verdana"/>
          <w:sz w:val="20"/>
          <w:szCs w:val="20"/>
        </w:rPr>
      </w:pPr>
      <w:r>
        <w:rPr>
          <w:rFonts w:ascii="Verdana" w:hAnsi="Verdana"/>
          <w:sz w:val="20"/>
          <w:szCs w:val="20"/>
        </w:rPr>
        <w:br w:type="page"/>
      </w:r>
    </w:p>
    <w:p w:rsidR="00F16EB3" w:rsidRPr="00995752" w:rsidRDefault="00F16EB3" w:rsidP="00F16EB3">
      <w:pPr>
        <w:pStyle w:val="Heading1"/>
        <w:rPr>
          <w:color w:val="auto"/>
          <w:u w:val="single"/>
        </w:rPr>
      </w:pPr>
      <w:bookmarkStart w:id="10" w:name="_Toc350498345"/>
      <w:r>
        <w:rPr>
          <w:color w:val="auto"/>
          <w:u w:val="single"/>
        </w:rPr>
        <w:lastRenderedPageBreak/>
        <w:t>What metrics does SHA DC for PA collect by default</w:t>
      </w:r>
      <w:bookmarkEnd w:id="10"/>
    </w:p>
    <w:p w:rsidR="00F16EB3" w:rsidRPr="00995752" w:rsidRDefault="00F16EB3" w:rsidP="00F16EB3">
      <w:pPr>
        <w:rPr>
          <w:rFonts w:ascii="Verdana" w:hAnsi="Verdana"/>
          <w:color w:val="1F497D"/>
          <w:sz w:val="20"/>
          <w:szCs w:val="20"/>
        </w:rPr>
      </w:pPr>
      <w:r>
        <w:rPr>
          <w:rFonts w:ascii="Verdana" w:hAnsi="Verdana"/>
          <w:sz w:val="20"/>
          <w:szCs w:val="20"/>
        </w:rPr>
        <w:br/>
        <w:t>SHA DC of PA collects a subset of the Performance Agent GLOBAL metrics, and predefined content for various SPIS.</w:t>
      </w:r>
      <w:r>
        <w:rPr>
          <w:rFonts w:ascii="Verdana" w:hAnsi="Verdana"/>
          <w:sz w:val="20"/>
          <w:szCs w:val="20"/>
        </w:rPr>
        <w:br/>
        <w:t>This is controlled via Analytics Metadata, which is located at the DPS at</w:t>
      </w:r>
      <w:r>
        <w:rPr>
          <w:rFonts w:ascii="Verdana" w:hAnsi="Verdana"/>
          <w:sz w:val="20"/>
          <w:szCs w:val="20"/>
        </w:rPr>
        <w:br/>
      </w:r>
      <w:r w:rsidRPr="00DF7925">
        <w:rPr>
          <w:rFonts w:ascii="Courier New" w:hAnsi="Courier New" w:cs="Courier New"/>
          <w:sz w:val="20"/>
          <w:szCs w:val="20"/>
        </w:rPr>
        <w:t>&lt;BSM&gt;\conf\analytics\metadata\default\PA.xml</w:t>
      </w:r>
      <w:r w:rsidRPr="00DF7925">
        <w:rPr>
          <w:rFonts w:ascii="Courier New" w:hAnsi="Courier New" w:cs="Courier New"/>
          <w:sz w:val="20"/>
          <w:szCs w:val="20"/>
        </w:rPr>
        <w:br/>
      </w:r>
      <w:proofErr w:type="gramStart"/>
      <w:r w:rsidR="00DF7925">
        <w:rPr>
          <w:rFonts w:ascii="Courier New" w:hAnsi="Courier New" w:cs="Courier New"/>
          <w:sz w:val="20"/>
          <w:szCs w:val="20"/>
        </w:rPr>
        <w:t xml:space="preserve">    </w:t>
      </w:r>
      <w:r w:rsidR="00DF7925" w:rsidRPr="00DF7925">
        <w:rPr>
          <w:rFonts w:ascii="Courier New" w:hAnsi="Courier New" w:cs="Courier New"/>
          <w:sz w:val="20"/>
          <w:szCs w:val="20"/>
        </w:rPr>
        <w:t>..</w:t>
      </w:r>
      <w:proofErr w:type="gramEnd"/>
      <w:r w:rsidR="00DF7925" w:rsidRPr="00DF7925">
        <w:rPr>
          <w:rFonts w:ascii="Courier New" w:hAnsi="Courier New" w:cs="Courier New"/>
          <w:sz w:val="20"/>
          <w:szCs w:val="20"/>
        </w:rPr>
        <w:br/>
        <w:t xml:space="preserve">    &lt;metric-type name="</w:t>
      </w:r>
      <w:proofErr w:type="spellStart"/>
      <w:r w:rsidR="00DF7925" w:rsidRPr="00DF7925">
        <w:rPr>
          <w:rFonts w:ascii="Courier New" w:hAnsi="Courier New" w:cs="Courier New"/>
          <w:sz w:val="20"/>
          <w:szCs w:val="20"/>
        </w:rPr>
        <w:t>PA_Global_Metrics</w:t>
      </w:r>
      <w:proofErr w:type="spellEnd"/>
      <w:r w:rsidR="00DF7925" w:rsidRPr="00DF7925">
        <w:rPr>
          <w:rFonts w:ascii="Courier New" w:hAnsi="Courier New" w:cs="Courier New"/>
          <w:sz w:val="20"/>
          <w:szCs w:val="20"/>
        </w:rPr>
        <w:t>" mapped-to="</w:t>
      </w:r>
      <w:proofErr w:type="spellStart"/>
      <w:r w:rsidR="00DF7925" w:rsidRPr="00DF7925">
        <w:rPr>
          <w:rFonts w:ascii="Courier New" w:hAnsi="Courier New" w:cs="Courier New"/>
          <w:sz w:val="20"/>
          <w:szCs w:val="20"/>
        </w:rPr>
        <w:t>pa_metric_t</w:t>
      </w:r>
      <w:proofErr w:type="spellEnd"/>
      <w:r w:rsidR="00DF7925" w:rsidRPr="00DF7925">
        <w:rPr>
          <w:rFonts w:ascii="Courier New" w:hAnsi="Courier New" w:cs="Courier New"/>
          <w:sz w:val="20"/>
          <w:szCs w:val="20"/>
        </w:rPr>
        <w:t>"&gt;</w:t>
      </w:r>
      <w:r w:rsidR="00DF7925">
        <w:rPr>
          <w:rFonts w:ascii="Courier New" w:hAnsi="Courier New" w:cs="Courier New"/>
          <w:sz w:val="20"/>
          <w:szCs w:val="20"/>
        </w:rPr>
        <w:br/>
      </w:r>
      <w:proofErr w:type="gramStart"/>
      <w:r w:rsidR="00DF7925">
        <w:rPr>
          <w:rFonts w:ascii="Courier New" w:hAnsi="Courier New" w:cs="Courier New"/>
          <w:sz w:val="20"/>
          <w:szCs w:val="20"/>
        </w:rPr>
        <w:t xml:space="preserve">                    ..</w:t>
      </w:r>
      <w:proofErr w:type="gramEnd"/>
      <w:r w:rsidR="00DF7925">
        <w:rPr>
          <w:rFonts w:ascii="Courier New" w:hAnsi="Courier New" w:cs="Courier New"/>
          <w:sz w:val="20"/>
          <w:szCs w:val="20"/>
        </w:rPr>
        <w:br/>
      </w:r>
      <w:r w:rsidR="00DF7925" w:rsidRPr="00DF7925">
        <w:rPr>
          <w:rFonts w:ascii="Courier New" w:hAnsi="Courier New" w:cs="Courier New"/>
          <w:sz w:val="20"/>
          <w:szCs w:val="20"/>
        </w:rPr>
        <w:t xml:space="preserve">                    &lt;match value="GBL_NET_IN_PACKET_RATE"/&gt;</w:t>
      </w:r>
      <w:r w:rsidR="00DF7925">
        <w:rPr>
          <w:rFonts w:ascii="Courier New" w:hAnsi="Courier New" w:cs="Courier New"/>
          <w:sz w:val="20"/>
          <w:szCs w:val="20"/>
        </w:rPr>
        <w:br/>
      </w:r>
      <w:r w:rsidR="00DF7925" w:rsidRPr="00DF7925">
        <w:rPr>
          <w:rFonts w:ascii="Courier New" w:hAnsi="Courier New" w:cs="Courier New"/>
          <w:sz w:val="20"/>
          <w:szCs w:val="20"/>
        </w:rPr>
        <w:t xml:space="preserve">                    &lt;match value="GBL_NET_OUT_PACKET_RATE"/&gt;</w:t>
      </w:r>
      <w:r w:rsidR="00DF7925">
        <w:rPr>
          <w:rFonts w:ascii="Courier New" w:hAnsi="Courier New" w:cs="Courier New"/>
          <w:sz w:val="20"/>
          <w:szCs w:val="20"/>
        </w:rPr>
        <w:br/>
      </w:r>
      <w:proofErr w:type="gramStart"/>
      <w:r w:rsidR="00DF7925">
        <w:rPr>
          <w:rFonts w:ascii="Courier New" w:hAnsi="Courier New" w:cs="Courier New"/>
          <w:sz w:val="20"/>
          <w:szCs w:val="20"/>
        </w:rPr>
        <w:t xml:space="preserve">                    ..</w:t>
      </w:r>
      <w:proofErr w:type="gramEnd"/>
      <w:r w:rsidR="00DF7925">
        <w:rPr>
          <w:rFonts w:ascii="Courier New" w:hAnsi="Courier New" w:cs="Courier New"/>
          <w:sz w:val="20"/>
          <w:szCs w:val="20"/>
        </w:rPr>
        <w:br/>
      </w:r>
      <w:r w:rsidR="00DF7925" w:rsidRPr="00DF7925">
        <w:rPr>
          <w:rFonts w:ascii="Courier New" w:hAnsi="Courier New" w:cs="Courier New"/>
          <w:sz w:val="20"/>
          <w:szCs w:val="20"/>
        </w:rPr>
        <w:t xml:space="preserve">                    &lt;match value="GBL_ACTIVE_PROC"/&gt;</w:t>
      </w:r>
      <w:r w:rsidR="00DF7925">
        <w:rPr>
          <w:rFonts w:ascii="Courier New" w:hAnsi="Courier New" w:cs="Courier New"/>
          <w:sz w:val="20"/>
          <w:szCs w:val="20"/>
        </w:rPr>
        <w:br/>
      </w:r>
      <w:r w:rsidR="00DF7925" w:rsidRPr="00DF7925">
        <w:rPr>
          <w:rFonts w:ascii="Courier New" w:hAnsi="Courier New" w:cs="Courier New"/>
          <w:sz w:val="20"/>
          <w:szCs w:val="20"/>
        </w:rPr>
        <w:t xml:space="preserve">                    &lt;match value="GBL_SYSCALL_RATE"/&gt;</w:t>
      </w:r>
      <w:r w:rsidR="00DF7925">
        <w:rPr>
          <w:rFonts w:ascii="Courier New" w:hAnsi="Courier New" w:cs="Courier New"/>
          <w:sz w:val="20"/>
          <w:szCs w:val="20"/>
        </w:rPr>
        <w:br/>
      </w:r>
      <w:proofErr w:type="gramStart"/>
      <w:r w:rsidR="00DF7925">
        <w:rPr>
          <w:rFonts w:ascii="Courier New" w:hAnsi="Courier New" w:cs="Courier New"/>
          <w:sz w:val="20"/>
          <w:szCs w:val="20"/>
        </w:rPr>
        <w:t xml:space="preserve">                    ..</w:t>
      </w:r>
      <w:proofErr w:type="gramEnd"/>
      <w:r w:rsidR="00DF7925">
        <w:rPr>
          <w:rFonts w:ascii="Courier New" w:hAnsi="Courier New" w:cs="Courier New"/>
          <w:sz w:val="20"/>
          <w:szCs w:val="20"/>
        </w:rPr>
        <w:br/>
      </w:r>
      <w:r w:rsidR="00DF7925">
        <w:rPr>
          <w:rFonts w:ascii="Courier New" w:hAnsi="Courier New" w:cs="Courier New"/>
          <w:sz w:val="20"/>
          <w:szCs w:val="20"/>
        </w:rPr>
        <w:br/>
      </w:r>
      <w:r w:rsidR="00DF7925">
        <w:rPr>
          <w:rFonts w:ascii="Courier New" w:hAnsi="Courier New" w:cs="Courier New"/>
          <w:sz w:val="20"/>
          <w:szCs w:val="20"/>
        </w:rPr>
        <w:br/>
      </w:r>
      <w:r w:rsidR="00DF7925" w:rsidRPr="00DF7925">
        <w:rPr>
          <w:rFonts w:ascii="Courier New" w:hAnsi="Courier New" w:cs="Courier New"/>
          <w:sz w:val="20"/>
          <w:szCs w:val="20"/>
        </w:rPr>
        <w:t xml:space="preserve">   &lt;metric-type name="</w:t>
      </w:r>
      <w:proofErr w:type="spellStart"/>
      <w:r w:rsidR="00DF7925" w:rsidRPr="00DF7925">
        <w:rPr>
          <w:rFonts w:ascii="Courier New" w:hAnsi="Courier New" w:cs="Courier New"/>
          <w:sz w:val="20"/>
          <w:szCs w:val="20"/>
        </w:rPr>
        <w:t>PA_SPI_Metrics</w:t>
      </w:r>
      <w:proofErr w:type="spellEnd"/>
      <w:r w:rsidR="00DF7925" w:rsidRPr="00DF7925">
        <w:rPr>
          <w:rFonts w:ascii="Courier New" w:hAnsi="Courier New" w:cs="Courier New"/>
          <w:sz w:val="20"/>
          <w:szCs w:val="20"/>
        </w:rPr>
        <w:t>" mapped-to="</w:t>
      </w:r>
      <w:proofErr w:type="spellStart"/>
      <w:r w:rsidR="00DF7925" w:rsidRPr="00DF7925">
        <w:rPr>
          <w:rFonts w:ascii="Courier New" w:hAnsi="Courier New" w:cs="Courier New"/>
          <w:sz w:val="20"/>
          <w:szCs w:val="20"/>
        </w:rPr>
        <w:t>pa_metric_t</w:t>
      </w:r>
      <w:proofErr w:type="spellEnd"/>
      <w:r w:rsidR="00DF7925" w:rsidRPr="00DF7925">
        <w:rPr>
          <w:rFonts w:ascii="Courier New" w:hAnsi="Courier New" w:cs="Courier New"/>
          <w:sz w:val="20"/>
          <w:szCs w:val="20"/>
        </w:rPr>
        <w:t>"&gt;</w:t>
      </w:r>
      <w:r w:rsidR="00DF7925">
        <w:rPr>
          <w:rFonts w:ascii="Courier New" w:hAnsi="Courier New" w:cs="Courier New"/>
          <w:sz w:val="20"/>
          <w:szCs w:val="20"/>
        </w:rPr>
        <w:br/>
      </w:r>
      <w:proofErr w:type="gramStart"/>
      <w:r w:rsidR="00DF7925">
        <w:rPr>
          <w:rFonts w:ascii="Courier New" w:hAnsi="Courier New" w:cs="Courier New"/>
          <w:sz w:val="20"/>
          <w:szCs w:val="20"/>
        </w:rPr>
        <w:t xml:space="preserve">                    ..</w:t>
      </w:r>
      <w:proofErr w:type="gramEnd"/>
      <w:r w:rsidR="00DF7925">
        <w:rPr>
          <w:rFonts w:ascii="Courier New" w:hAnsi="Courier New" w:cs="Courier New"/>
          <w:sz w:val="20"/>
          <w:szCs w:val="20"/>
        </w:rPr>
        <w:br/>
      </w:r>
      <w:r w:rsidR="00DF7925" w:rsidRPr="00DF7925">
        <w:rPr>
          <w:rFonts w:ascii="Courier New" w:hAnsi="Courier New" w:cs="Courier New"/>
          <w:sz w:val="20"/>
          <w:szCs w:val="20"/>
        </w:rPr>
        <w:t xml:space="preserve">                    </w:t>
      </w:r>
      <w:proofErr w:type="gramStart"/>
      <w:r w:rsidR="00DF7925" w:rsidRPr="00DF7925">
        <w:rPr>
          <w:rFonts w:ascii="Courier New" w:hAnsi="Courier New" w:cs="Courier New"/>
          <w:sz w:val="20"/>
          <w:szCs w:val="20"/>
        </w:rPr>
        <w:t>&lt;!--</w:t>
      </w:r>
      <w:proofErr w:type="gramEnd"/>
      <w:r w:rsidR="00DF7925" w:rsidRPr="00DF7925">
        <w:rPr>
          <w:rFonts w:ascii="Courier New" w:hAnsi="Courier New" w:cs="Courier New"/>
          <w:sz w:val="20"/>
          <w:szCs w:val="20"/>
        </w:rPr>
        <w:t xml:space="preserve"> </w:t>
      </w:r>
      <w:proofErr w:type="spellStart"/>
      <w:r w:rsidR="00DF7925" w:rsidRPr="00DF7925">
        <w:rPr>
          <w:rFonts w:ascii="Courier New" w:hAnsi="Courier New" w:cs="Courier New"/>
          <w:sz w:val="20"/>
          <w:szCs w:val="20"/>
        </w:rPr>
        <w:t>webLogic</w:t>
      </w:r>
      <w:proofErr w:type="spellEnd"/>
      <w:r w:rsidR="00DF7925" w:rsidRPr="00DF7925">
        <w:rPr>
          <w:rFonts w:ascii="Courier New" w:hAnsi="Courier New" w:cs="Courier New"/>
          <w:sz w:val="20"/>
          <w:szCs w:val="20"/>
        </w:rPr>
        <w:t xml:space="preserve"> --&gt;</w:t>
      </w:r>
      <w:r w:rsidR="00DF7925">
        <w:rPr>
          <w:rFonts w:ascii="Courier New" w:hAnsi="Courier New" w:cs="Courier New"/>
          <w:sz w:val="20"/>
          <w:szCs w:val="20"/>
        </w:rPr>
        <w:br/>
      </w:r>
      <w:r w:rsidR="00DF7925" w:rsidRPr="00DF7925">
        <w:rPr>
          <w:rFonts w:ascii="Courier New" w:hAnsi="Courier New" w:cs="Courier New"/>
          <w:sz w:val="20"/>
          <w:szCs w:val="20"/>
        </w:rPr>
        <w:t xml:space="preserve">                    &lt;match value="B005_JVMMEMUTILPCT"/&gt; </w:t>
      </w:r>
      <w:r w:rsidR="00DF7925">
        <w:rPr>
          <w:rFonts w:ascii="Courier New" w:hAnsi="Courier New" w:cs="Courier New"/>
          <w:sz w:val="20"/>
          <w:szCs w:val="20"/>
        </w:rPr>
        <w:br/>
      </w:r>
      <w:r w:rsidR="00DF7925" w:rsidRPr="00DF7925">
        <w:rPr>
          <w:rFonts w:ascii="Courier New" w:hAnsi="Courier New" w:cs="Courier New"/>
          <w:sz w:val="20"/>
          <w:szCs w:val="20"/>
        </w:rPr>
        <w:t xml:space="preserve">                    &lt;match value="B012_EXQUEWAITCNT"/&gt;</w:t>
      </w:r>
      <w:r w:rsidR="00DF7925">
        <w:rPr>
          <w:rFonts w:ascii="Courier New" w:hAnsi="Courier New" w:cs="Courier New"/>
          <w:sz w:val="20"/>
          <w:szCs w:val="20"/>
        </w:rPr>
        <w:br/>
        <w:t xml:space="preserve">                    ..</w:t>
      </w:r>
      <w:r w:rsidR="00DF7925">
        <w:rPr>
          <w:rFonts w:ascii="Courier New" w:hAnsi="Courier New" w:cs="Courier New"/>
          <w:sz w:val="20"/>
          <w:szCs w:val="20"/>
        </w:rPr>
        <w:br/>
      </w:r>
      <w:r w:rsidR="00DF7925" w:rsidRPr="00DF7925">
        <w:rPr>
          <w:rFonts w:ascii="Courier New" w:hAnsi="Courier New" w:cs="Courier New"/>
          <w:sz w:val="20"/>
          <w:szCs w:val="20"/>
        </w:rPr>
        <w:t xml:space="preserve">                    </w:t>
      </w:r>
      <w:proofErr w:type="gramStart"/>
      <w:r w:rsidR="00DF7925" w:rsidRPr="00DF7925">
        <w:rPr>
          <w:rFonts w:ascii="Courier New" w:hAnsi="Courier New" w:cs="Courier New"/>
          <w:sz w:val="20"/>
          <w:szCs w:val="20"/>
        </w:rPr>
        <w:t>&lt;!--</w:t>
      </w:r>
      <w:proofErr w:type="gramEnd"/>
      <w:r w:rsidR="00DF7925" w:rsidRPr="00DF7925">
        <w:rPr>
          <w:rFonts w:ascii="Courier New" w:hAnsi="Courier New" w:cs="Courier New"/>
          <w:sz w:val="20"/>
          <w:szCs w:val="20"/>
        </w:rPr>
        <w:t xml:space="preserve"> </w:t>
      </w:r>
      <w:proofErr w:type="spellStart"/>
      <w:r w:rsidR="00DF7925" w:rsidRPr="00DF7925">
        <w:rPr>
          <w:rFonts w:ascii="Courier New" w:hAnsi="Courier New" w:cs="Courier New"/>
          <w:sz w:val="20"/>
          <w:szCs w:val="20"/>
        </w:rPr>
        <w:t>webSphere</w:t>
      </w:r>
      <w:proofErr w:type="spellEnd"/>
      <w:r w:rsidR="00DF7925" w:rsidRPr="00DF7925">
        <w:rPr>
          <w:rFonts w:ascii="Courier New" w:hAnsi="Courier New" w:cs="Courier New"/>
          <w:sz w:val="20"/>
          <w:szCs w:val="20"/>
        </w:rPr>
        <w:t xml:space="preserve"> --&gt;</w:t>
      </w:r>
      <w:r w:rsidR="00DF7925">
        <w:rPr>
          <w:rFonts w:ascii="Courier New" w:hAnsi="Courier New" w:cs="Courier New"/>
          <w:sz w:val="20"/>
          <w:szCs w:val="20"/>
        </w:rPr>
        <w:br/>
      </w:r>
      <w:r w:rsidR="00DF7925" w:rsidRPr="00DF7925">
        <w:rPr>
          <w:rFonts w:ascii="Courier New" w:hAnsi="Courier New" w:cs="Courier New"/>
          <w:sz w:val="20"/>
          <w:szCs w:val="20"/>
        </w:rPr>
        <w:t xml:space="preserve">                    &lt;match value="I005_JVMMEMUTILPCT"/&gt;</w:t>
      </w:r>
      <w:r w:rsidR="00DF7925">
        <w:rPr>
          <w:rFonts w:ascii="Courier New" w:hAnsi="Courier New" w:cs="Courier New"/>
          <w:sz w:val="20"/>
          <w:szCs w:val="20"/>
        </w:rPr>
        <w:br/>
      </w:r>
      <w:r w:rsidR="00DF7925" w:rsidRPr="00DF7925">
        <w:rPr>
          <w:rFonts w:ascii="Courier New" w:hAnsi="Courier New" w:cs="Courier New"/>
          <w:sz w:val="20"/>
          <w:szCs w:val="20"/>
        </w:rPr>
        <w:t xml:space="preserve">                    &lt;match value="I013_THRDPOOLPCTMAX"/&gt;</w:t>
      </w:r>
      <w:r w:rsidR="00DF7925">
        <w:rPr>
          <w:rFonts w:ascii="Courier New" w:hAnsi="Courier New" w:cs="Courier New"/>
          <w:sz w:val="20"/>
          <w:szCs w:val="20"/>
        </w:rPr>
        <w:br/>
        <w:t xml:space="preserve">                    ..</w:t>
      </w:r>
      <w:r w:rsidR="00DF7925">
        <w:rPr>
          <w:rFonts w:ascii="Courier New" w:hAnsi="Courier New" w:cs="Courier New"/>
          <w:sz w:val="20"/>
          <w:szCs w:val="20"/>
        </w:rPr>
        <w:br/>
      </w:r>
      <w:r w:rsidR="00DF7925" w:rsidRPr="00DF7925">
        <w:rPr>
          <w:rFonts w:ascii="Courier New" w:hAnsi="Courier New" w:cs="Courier New"/>
          <w:sz w:val="20"/>
          <w:szCs w:val="20"/>
        </w:rPr>
        <w:t xml:space="preserve">                    </w:t>
      </w:r>
      <w:proofErr w:type="gramStart"/>
      <w:r w:rsidR="00DF7925" w:rsidRPr="00DF7925">
        <w:rPr>
          <w:rFonts w:ascii="Courier New" w:hAnsi="Courier New" w:cs="Courier New"/>
          <w:sz w:val="20"/>
          <w:szCs w:val="20"/>
        </w:rPr>
        <w:t>&lt;!--</w:t>
      </w:r>
      <w:proofErr w:type="gramEnd"/>
      <w:r w:rsidR="00DF7925" w:rsidRPr="00DF7925">
        <w:rPr>
          <w:rFonts w:ascii="Courier New" w:hAnsi="Courier New" w:cs="Courier New"/>
          <w:sz w:val="20"/>
          <w:szCs w:val="20"/>
        </w:rPr>
        <w:t xml:space="preserve"> </w:t>
      </w:r>
      <w:proofErr w:type="spellStart"/>
      <w:r w:rsidR="00DF7925" w:rsidRPr="00DF7925">
        <w:rPr>
          <w:rFonts w:ascii="Courier New" w:hAnsi="Courier New" w:cs="Courier New"/>
          <w:sz w:val="20"/>
          <w:szCs w:val="20"/>
        </w:rPr>
        <w:t>mssql</w:t>
      </w:r>
      <w:proofErr w:type="spellEnd"/>
      <w:r w:rsidR="00DF7925" w:rsidRPr="00DF7925">
        <w:rPr>
          <w:rFonts w:ascii="Courier New" w:hAnsi="Courier New" w:cs="Courier New"/>
          <w:sz w:val="20"/>
          <w:szCs w:val="20"/>
        </w:rPr>
        <w:t xml:space="preserve"> --&gt;</w:t>
      </w:r>
      <w:r w:rsidR="00DF7925">
        <w:rPr>
          <w:rFonts w:ascii="Courier New" w:hAnsi="Courier New" w:cs="Courier New"/>
          <w:sz w:val="20"/>
          <w:szCs w:val="20"/>
        </w:rPr>
        <w:br/>
        <w:t xml:space="preserve">                    ..</w:t>
      </w:r>
      <w:r w:rsidR="00DF7925">
        <w:rPr>
          <w:rFonts w:ascii="Courier New" w:hAnsi="Courier New" w:cs="Courier New"/>
          <w:sz w:val="20"/>
          <w:szCs w:val="20"/>
        </w:rPr>
        <w:br/>
      </w:r>
      <w:r w:rsidR="00DF7925" w:rsidRPr="00DF7925">
        <w:rPr>
          <w:rFonts w:ascii="Courier New" w:hAnsi="Courier New" w:cs="Courier New"/>
          <w:sz w:val="20"/>
          <w:szCs w:val="20"/>
        </w:rPr>
        <w:t xml:space="preserve">                    </w:t>
      </w:r>
      <w:proofErr w:type="gramStart"/>
      <w:r w:rsidR="00DF7925" w:rsidRPr="00DF7925">
        <w:rPr>
          <w:rFonts w:ascii="Courier New" w:hAnsi="Courier New" w:cs="Courier New"/>
          <w:sz w:val="20"/>
          <w:szCs w:val="20"/>
        </w:rPr>
        <w:t>&lt;!--</w:t>
      </w:r>
      <w:proofErr w:type="gramEnd"/>
      <w:r w:rsidR="00DF7925" w:rsidRPr="00DF7925">
        <w:rPr>
          <w:rFonts w:ascii="Courier New" w:hAnsi="Courier New" w:cs="Courier New"/>
          <w:sz w:val="20"/>
          <w:szCs w:val="20"/>
        </w:rPr>
        <w:t xml:space="preserve"> oracle --&gt;</w:t>
      </w:r>
      <w:r w:rsidR="00DF7925">
        <w:rPr>
          <w:rFonts w:ascii="Courier New" w:hAnsi="Courier New" w:cs="Courier New"/>
          <w:sz w:val="20"/>
          <w:szCs w:val="20"/>
        </w:rPr>
        <w:br/>
        <w:t xml:space="preserve">                    ..</w:t>
      </w:r>
      <w:r w:rsidR="00DF7925">
        <w:rPr>
          <w:rFonts w:ascii="Courier New" w:hAnsi="Courier New" w:cs="Courier New"/>
          <w:sz w:val="20"/>
          <w:szCs w:val="20"/>
        </w:rPr>
        <w:br/>
      </w:r>
      <w:r w:rsidR="00DF7925" w:rsidRPr="00DF7925">
        <w:rPr>
          <w:rFonts w:ascii="Courier New" w:hAnsi="Courier New" w:cs="Courier New"/>
          <w:sz w:val="20"/>
          <w:szCs w:val="20"/>
        </w:rPr>
        <w:t xml:space="preserve">                    </w:t>
      </w:r>
      <w:proofErr w:type="gramStart"/>
      <w:r w:rsidR="00DF7925" w:rsidRPr="00DF7925">
        <w:rPr>
          <w:rFonts w:ascii="Courier New" w:hAnsi="Courier New" w:cs="Courier New"/>
          <w:sz w:val="20"/>
          <w:szCs w:val="20"/>
        </w:rPr>
        <w:t>&lt;!--</w:t>
      </w:r>
      <w:proofErr w:type="gramEnd"/>
      <w:r w:rsidR="00DF7925" w:rsidRPr="00DF7925">
        <w:rPr>
          <w:rFonts w:ascii="Courier New" w:hAnsi="Courier New" w:cs="Courier New"/>
          <w:sz w:val="20"/>
          <w:szCs w:val="20"/>
        </w:rPr>
        <w:t xml:space="preserve"> exchange --&gt;</w:t>
      </w:r>
      <w:r w:rsidR="00DF7925">
        <w:rPr>
          <w:rFonts w:ascii="Courier New" w:hAnsi="Courier New" w:cs="Courier New"/>
          <w:sz w:val="20"/>
          <w:szCs w:val="20"/>
        </w:rPr>
        <w:br/>
        <w:t xml:space="preserve">                    ..</w:t>
      </w:r>
      <w:r w:rsidR="00DF7925">
        <w:rPr>
          <w:rFonts w:ascii="Courier New" w:hAnsi="Courier New" w:cs="Courier New"/>
          <w:sz w:val="20"/>
          <w:szCs w:val="20"/>
        </w:rPr>
        <w:br/>
      </w:r>
      <w:r w:rsidR="00DF7925" w:rsidRPr="00DF7925">
        <w:rPr>
          <w:rFonts w:ascii="Courier New" w:hAnsi="Courier New" w:cs="Courier New"/>
          <w:sz w:val="20"/>
          <w:szCs w:val="20"/>
        </w:rPr>
        <w:t xml:space="preserve">                    </w:t>
      </w:r>
      <w:proofErr w:type="gramStart"/>
      <w:r w:rsidR="00DF7925" w:rsidRPr="00DF7925">
        <w:rPr>
          <w:rFonts w:ascii="Courier New" w:hAnsi="Courier New" w:cs="Courier New"/>
          <w:sz w:val="20"/>
          <w:szCs w:val="20"/>
        </w:rPr>
        <w:t>&lt;!--</w:t>
      </w:r>
      <w:proofErr w:type="gramEnd"/>
      <w:r w:rsidR="00DF7925" w:rsidRPr="00DF7925">
        <w:rPr>
          <w:rFonts w:ascii="Courier New" w:hAnsi="Courier New" w:cs="Courier New"/>
          <w:sz w:val="20"/>
          <w:szCs w:val="20"/>
        </w:rPr>
        <w:t xml:space="preserve"> domain controller [active directory] --&gt;</w:t>
      </w:r>
      <w:r w:rsidR="00DF7925">
        <w:rPr>
          <w:rFonts w:ascii="Courier New" w:hAnsi="Courier New" w:cs="Courier New"/>
          <w:sz w:val="20"/>
          <w:szCs w:val="20"/>
        </w:rPr>
        <w:br/>
        <w:t xml:space="preserve">                    ..</w:t>
      </w:r>
      <w:r w:rsidR="00DF7925">
        <w:rPr>
          <w:rFonts w:ascii="Courier New" w:hAnsi="Courier New" w:cs="Courier New"/>
          <w:sz w:val="20"/>
          <w:szCs w:val="20"/>
        </w:rPr>
        <w:br/>
      </w:r>
      <w:r w:rsidR="00DF7925" w:rsidRPr="00DF7925">
        <w:rPr>
          <w:rFonts w:ascii="Courier New" w:hAnsi="Courier New" w:cs="Courier New"/>
          <w:sz w:val="20"/>
          <w:szCs w:val="20"/>
        </w:rPr>
        <w:t xml:space="preserve">                    </w:t>
      </w:r>
      <w:proofErr w:type="gramStart"/>
      <w:r w:rsidR="00DF7925" w:rsidRPr="00DF7925">
        <w:rPr>
          <w:rFonts w:ascii="Courier New" w:hAnsi="Courier New" w:cs="Courier New"/>
          <w:sz w:val="20"/>
          <w:szCs w:val="20"/>
        </w:rPr>
        <w:t>&lt;!--</w:t>
      </w:r>
      <w:proofErr w:type="gramEnd"/>
      <w:r w:rsidR="00DF7925" w:rsidRPr="00DF7925">
        <w:rPr>
          <w:rFonts w:ascii="Courier New" w:hAnsi="Courier New" w:cs="Courier New"/>
          <w:sz w:val="20"/>
          <w:szCs w:val="20"/>
        </w:rPr>
        <w:t xml:space="preserve"> Virtualization --&gt;</w:t>
      </w:r>
      <w:r w:rsidR="00DF7925">
        <w:rPr>
          <w:rFonts w:ascii="Courier New" w:hAnsi="Courier New" w:cs="Courier New"/>
          <w:sz w:val="20"/>
          <w:szCs w:val="20"/>
        </w:rPr>
        <w:br/>
        <w:t xml:space="preserve">                    ..</w:t>
      </w:r>
      <w:r w:rsidR="00DF7925">
        <w:rPr>
          <w:rFonts w:ascii="Courier New" w:hAnsi="Courier New" w:cs="Courier New"/>
          <w:sz w:val="20"/>
          <w:szCs w:val="20"/>
        </w:rPr>
        <w:br/>
      </w:r>
    </w:p>
    <w:p w:rsidR="001A1BB1" w:rsidRPr="00995752" w:rsidRDefault="00F16EB3" w:rsidP="00815ABA">
      <w:pPr>
        <w:rPr>
          <w:rFonts w:ascii="Verdana" w:hAnsi="Verdana"/>
          <w:sz w:val="20"/>
          <w:szCs w:val="20"/>
        </w:rPr>
      </w:pPr>
      <w:r>
        <w:rPr>
          <w:rFonts w:ascii="Verdana" w:hAnsi="Verdana"/>
          <w:sz w:val="20"/>
          <w:szCs w:val="20"/>
        </w:rPr>
        <w:br/>
      </w:r>
      <w:r w:rsidR="001A1BB1" w:rsidRPr="00995752">
        <w:rPr>
          <w:rFonts w:ascii="Verdana" w:hAnsi="Verdana"/>
          <w:sz w:val="20"/>
          <w:szCs w:val="20"/>
        </w:rPr>
        <w:br w:type="page"/>
      </w:r>
    </w:p>
    <w:p w:rsidR="00133041" w:rsidRPr="00995752" w:rsidRDefault="00133041" w:rsidP="00133041">
      <w:pPr>
        <w:pStyle w:val="Heading1"/>
        <w:rPr>
          <w:color w:val="auto"/>
          <w:u w:val="single"/>
        </w:rPr>
      </w:pPr>
      <w:bookmarkStart w:id="11" w:name="_Toc350498346"/>
      <w:r>
        <w:rPr>
          <w:color w:val="auto"/>
          <w:u w:val="single"/>
        </w:rPr>
        <w:lastRenderedPageBreak/>
        <w:t>TQL “Hosts with HP Operations Agents – Discovery” doesn’t work</w:t>
      </w:r>
      <w:bookmarkEnd w:id="11"/>
    </w:p>
    <w:p w:rsidR="00995752" w:rsidRPr="00995752" w:rsidRDefault="00133041" w:rsidP="00815ABA">
      <w:pPr>
        <w:rPr>
          <w:rFonts w:ascii="Verdana" w:hAnsi="Verdana" w:cs="Courier New"/>
          <w:color w:val="FF0000"/>
          <w:sz w:val="20"/>
          <w:szCs w:val="20"/>
        </w:rPr>
      </w:pPr>
      <w:r>
        <w:rPr>
          <w:rFonts w:ascii="Verdana" w:hAnsi="Verdana"/>
          <w:sz w:val="20"/>
          <w:szCs w:val="20"/>
        </w:rPr>
        <w:br/>
        <w:t xml:space="preserve">It has been observed </w:t>
      </w:r>
      <w:r w:rsidR="00995752" w:rsidRPr="00995752">
        <w:rPr>
          <w:rFonts w:ascii="Verdana" w:hAnsi="Verdana"/>
          <w:sz w:val="20"/>
          <w:szCs w:val="20"/>
        </w:rPr>
        <w:t>at least once that the TQL “Hosts with HP Operations Agents – Discovery” doesn’t work.</w:t>
      </w:r>
      <w:r w:rsidR="00995752" w:rsidRPr="00995752">
        <w:rPr>
          <w:rFonts w:ascii="Verdana" w:hAnsi="Verdana"/>
          <w:sz w:val="20"/>
          <w:szCs w:val="20"/>
        </w:rPr>
        <w:br/>
        <w:t xml:space="preserve">After changing </w:t>
      </w:r>
      <w:r>
        <w:rPr>
          <w:rFonts w:ascii="Verdana" w:hAnsi="Verdana"/>
          <w:sz w:val="20"/>
          <w:szCs w:val="20"/>
        </w:rPr>
        <w:t xml:space="preserve">the Infrastructure Settings </w:t>
      </w:r>
      <w:r w:rsidR="00995752" w:rsidRPr="00995752">
        <w:rPr>
          <w:rFonts w:ascii="Verdana" w:hAnsi="Verdana"/>
          <w:sz w:val="20"/>
          <w:szCs w:val="20"/>
        </w:rPr>
        <w:t xml:space="preserve">and refreshing the agent as described, the </w:t>
      </w:r>
      <w:proofErr w:type="spellStart"/>
      <w:r w:rsidR="00995752" w:rsidRPr="00995752">
        <w:rPr>
          <w:rFonts w:ascii="Verdana" w:hAnsi="Verdana"/>
          <w:sz w:val="20"/>
          <w:szCs w:val="20"/>
        </w:rPr>
        <w:t>logfile</w:t>
      </w:r>
      <w:proofErr w:type="spellEnd"/>
      <w:r w:rsidR="00995752" w:rsidRPr="00995752">
        <w:rPr>
          <w:rFonts w:ascii="Verdana" w:hAnsi="Verdana"/>
          <w:sz w:val="20"/>
          <w:szCs w:val="20"/>
        </w:rPr>
        <w:br/>
      </w:r>
      <w:r w:rsidR="00995752" w:rsidRPr="00995752">
        <w:rPr>
          <w:rFonts w:ascii="Verdana" w:hAnsi="Verdana" w:cs="Courier New"/>
          <w:color w:val="000000"/>
          <w:sz w:val="20"/>
          <w:szCs w:val="20"/>
        </w:rPr>
        <w:t>&lt;HPBSM&gt;\log\</w:t>
      </w:r>
      <w:proofErr w:type="spellStart"/>
      <w:r w:rsidR="00995752" w:rsidRPr="00995752">
        <w:rPr>
          <w:rFonts w:ascii="Verdana" w:hAnsi="Verdana" w:cs="Courier New"/>
          <w:color w:val="000000"/>
          <w:sz w:val="20"/>
          <w:szCs w:val="20"/>
        </w:rPr>
        <w:t>odb</w:t>
      </w:r>
      <w:proofErr w:type="spellEnd"/>
      <w:r w:rsidR="00995752" w:rsidRPr="00995752">
        <w:rPr>
          <w:rFonts w:ascii="Verdana" w:hAnsi="Verdana" w:cs="Courier New"/>
          <w:color w:val="000000"/>
          <w:sz w:val="20"/>
          <w:szCs w:val="20"/>
        </w:rPr>
        <w:t>\</w:t>
      </w:r>
      <w:proofErr w:type="spellStart"/>
      <w:r w:rsidR="00995752" w:rsidRPr="00995752">
        <w:rPr>
          <w:rFonts w:ascii="Verdana" w:hAnsi="Verdana" w:cs="Courier New"/>
          <w:color w:val="000000"/>
          <w:sz w:val="20"/>
          <w:szCs w:val="20"/>
        </w:rPr>
        <w:t>odb</w:t>
      </w:r>
      <w:proofErr w:type="spellEnd"/>
      <w:r w:rsidR="00995752" w:rsidRPr="00995752">
        <w:rPr>
          <w:rFonts w:ascii="Verdana" w:hAnsi="Verdana" w:cs="Courier New"/>
          <w:color w:val="000000"/>
          <w:sz w:val="20"/>
          <w:szCs w:val="20"/>
        </w:rPr>
        <w:t>\</w:t>
      </w:r>
      <w:proofErr w:type="spellStart"/>
      <w:r w:rsidR="00995752" w:rsidRPr="00995752">
        <w:rPr>
          <w:rFonts w:ascii="Verdana" w:hAnsi="Verdana" w:cs="Courier New"/>
          <w:color w:val="000000"/>
          <w:sz w:val="20"/>
          <w:szCs w:val="20"/>
        </w:rPr>
        <w:t>cmdb.api.audit.detailed.log</w:t>
      </w:r>
      <w:proofErr w:type="spellEnd"/>
      <w:r w:rsidR="00995752" w:rsidRPr="00995752">
        <w:rPr>
          <w:rFonts w:ascii="Verdana" w:hAnsi="Verdana" w:cs="Courier New"/>
          <w:color w:val="000000"/>
          <w:sz w:val="20"/>
          <w:szCs w:val="20"/>
        </w:rPr>
        <w:br/>
      </w:r>
      <w:r w:rsidR="00995752" w:rsidRPr="00995752">
        <w:rPr>
          <w:rFonts w:ascii="Verdana" w:hAnsi="Verdana"/>
          <w:sz w:val="20"/>
          <w:szCs w:val="20"/>
        </w:rPr>
        <w:t>shows</w:t>
      </w:r>
      <w:r w:rsidR="00995752" w:rsidRPr="00995752">
        <w:rPr>
          <w:rFonts w:ascii="Verdana" w:hAnsi="Verdana"/>
          <w:sz w:val="20"/>
          <w:szCs w:val="20"/>
        </w:rPr>
        <w:br/>
      </w:r>
      <w:r w:rsidR="00995752" w:rsidRPr="00995752">
        <w:rPr>
          <w:rFonts w:ascii="Verdana" w:hAnsi="Verdana" w:cs="Courier New"/>
          <w:color w:val="000000"/>
          <w:sz w:val="20"/>
          <w:szCs w:val="20"/>
        </w:rPr>
        <w:t xml:space="preserve">query: </w:t>
      </w:r>
      <w:proofErr w:type="spellStart"/>
      <w:proofErr w:type="gramStart"/>
      <w:r w:rsidR="00995752" w:rsidRPr="00995752">
        <w:rPr>
          <w:rFonts w:ascii="Verdana" w:hAnsi="Verdana" w:cs="Courier New"/>
          <w:color w:val="000000"/>
          <w:sz w:val="20"/>
          <w:szCs w:val="20"/>
        </w:rPr>
        <w:t>ExecutableQueryImpl</w:t>
      </w:r>
      <w:proofErr w:type="spellEnd"/>
      <w:r w:rsidR="00995752" w:rsidRPr="00995752">
        <w:rPr>
          <w:rFonts w:ascii="Verdana" w:hAnsi="Verdana" w:cs="Courier New"/>
          <w:color w:val="000000"/>
          <w:sz w:val="20"/>
          <w:szCs w:val="20"/>
        </w:rPr>
        <w:t>{</w:t>
      </w:r>
      <w:proofErr w:type="spellStart"/>
      <w:proofErr w:type="gramEnd"/>
      <w:r w:rsidR="00995752" w:rsidRPr="00995752">
        <w:rPr>
          <w:rFonts w:ascii="Verdana" w:hAnsi="Verdana" w:cs="Courier New"/>
          <w:color w:val="000000"/>
          <w:sz w:val="20"/>
          <w:szCs w:val="20"/>
        </w:rPr>
        <w:t>queryName</w:t>
      </w:r>
      <w:proofErr w:type="spellEnd"/>
      <w:r w:rsidR="00995752" w:rsidRPr="00995752">
        <w:rPr>
          <w:rFonts w:ascii="Verdana" w:hAnsi="Verdana" w:cs="Courier New"/>
          <w:color w:val="000000"/>
          <w:sz w:val="20"/>
          <w:szCs w:val="20"/>
        </w:rPr>
        <w:t xml:space="preserve">='Hosts with HP Operations Agents – Discovery', </w:t>
      </w:r>
      <w:proofErr w:type="spellStart"/>
      <w:r w:rsidR="00995752" w:rsidRPr="00995752">
        <w:rPr>
          <w:rFonts w:ascii="Verdana" w:hAnsi="Verdana" w:cs="Courier New"/>
          <w:color w:val="000000"/>
          <w:sz w:val="20"/>
          <w:szCs w:val="20"/>
        </w:rPr>
        <w:t>queryDefinition</w:t>
      </w:r>
      <w:proofErr w:type="spellEnd"/>
      <w:r w:rsidR="00995752" w:rsidRPr="00995752">
        <w:rPr>
          <w:rFonts w:ascii="Verdana" w:hAnsi="Verdana" w:cs="Courier New"/>
          <w:color w:val="000000"/>
          <w:sz w:val="20"/>
          <w:szCs w:val="20"/>
        </w:rPr>
        <w:t xml:space="preserve">=null, </w:t>
      </w:r>
      <w:proofErr w:type="spellStart"/>
      <w:r w:rsidR="00995752" w:rsidRPr="00995752">
        <w:rPr>
          <w:rFonts w:ascii="Verdana" w:hAnsi="Verdana" w:cs="Courier New"/>
          <w:color w:val="000000"/>
          <w:sz w:val="20"/>
          <w:szCs w:val="20"/>
        </w:rPr>
        <w:t>multiRefDef</w:t>
      </w:r>
      <w:proofErr w:type="spellEnd"/>
      <w:r w:rsidR="00995752" w:rsidRPr="00995752">
        <w:rPr>
          <w:rFonts w:ascii="Verdana" w:hAnsi="Verdana" w:cs="Courier New"/>
          <w:color w:val="000000"/>
          <w:sz w:val="20"/>
          <w:szCs w:val="20"/>
        </w:rPr>
        <w:t xml:space="preserve">=null, </w:t>
      </w:r>
      <w:proofErr w:type="spellStart"/>
      <w:r w:rsidR="00995752" w:rsidRPr="00995752">
        <w:rPr>
          <w:rFonts w:ascii="Verdana" w:hAnsi="Verdana" w:cs="Courier New"/>
          <w:color w:val="000000"/>
          <w:sz w:val="20"/>
          <w:szCs w:val="20"/>
        </w:rPr>
        <w:t>parentQueryName</w:t>
      </w:r>
      <w:proofErr w:type="spellEnd"/>
      <w:r w:rsidR="00995752" w:rsidRPr="00995752">
        <w:rPr>
          <w:rFonts w:ascii="Verdana" w:hAnsi="Verdana" w:cs="Courier New"/>
          <w:color w:val="000000"/>
          <w:sz w:val="20"/>
          <w:szCs w:val="20"/>
        </w:rPr>
        <w:t xml:space="preserve">='null', </w:t>
      </w:r>
      <w:proofErr w:type="spellStart"/>
      <w:r w:rsidR="00995752" w:rsidRPr="00995752">
        <w:rPr>
          <w:rFonts w:ascii="Verdana" w:hAnsi="Verdana" w:cs="Courier New"/>
          <w:color w:val="000000"/>
          <w:sz w:val="20"/>
          <w:szCs w:val="20"/>
        </w:rPr>
        <w:t>queryRestrictions</w:t>
      </w:r>
      <w:proofErr w:type="spellEnd"/>
      <w:r w:rsidR="00995752" w:rsidRPr="00995752">
        <w:rPr>
          <w:rFonts w:ascii="Verdana" w:hAnsi="Verdana" w:cs="Courier New"/>
          <w:color w:val="000000"/>
          <w:sz w:val="20"/>
          <w:szCs w:val="20"/>
        </w:rPr>
        <w:t xml:space="preserve">={}, </w:t>
      </w:r>
      <w:proofErr w:type="spellStart"/>
      <w:r w:rsidR="00995752" w:rsidRPr="00995752">
        <w:rPr>
          <w:rFonts w:ascii="Verdana" w:hAnsi="Verdana" w:cs="Courier New"/>
          <w:color w:val="000000"/>
          <w:sz w:val="20"/>
          <w:szCs w:val="20"/>
        </w:rPr>
        <w:t>wholePatternPropertiesCarrierSupport</w:t>
      </w:r>
      <w:proofErr w:type="spellEnd"/>
      <w:r w:rsidR="00995752" w:rsidRPr="00995752">
        <w:rPr>
          <w:rFonts w:ascii="Verdana" w:hAnsi="Verdana" w:cs="Courier New"/>
          <w:color w:val="000000"/>
          <w:sz w:val="20"/>
          <w:szCs w:val="20"/>
        </w:rPr>
        <w:t xml:space="preserve">={Properties carrier: {default: behavior: PROPERTIES_AND_QUALIFIERS named: </w:t>
      </w:r>
      <w:r w:rsidR="00995752" w:rsidRPr="00995752">
        <w:rPr>
          <w:rFonts w:ascii="Verdana" w:hAnsi="Verdana" w:cs="Courier New"/>
          <w:color w:val="000000"/>
          <w:sz w:val="20"/>
          <w:szCs w:val="20"/>
        </w:rPr>
        <w:br/>
        <w:t>..</w:t>
      </w:r>
      <w:r w:rsidR="00995752" w:rsidRPr="00995752">
        <w:rPr>
          <w:rFonts w:ascii="Verdana" w:hAnsi="Verdana" w:cs="Courier New"/>
          <w:color w:val="000000"/>
          <w:sz w:val="20"/>
          <w:szCs w:val="20"/>
        </w:rPr>
        <w:br/>
        <w:t>Error processing request</w:t>
      </w:r>
      <w:proofErr w:type="gramStart"/>
      <w:r w:rsidR="00995752" w:rsidRPr="00995752">
        <w:rPr>
          <w:rFonts w:ascii="Verdana" w:hAnsi="Verdana" w:cs="Courier New"/>
          <w:color w:val="000000"/>
          <w:sz w:val="20"/>
          <w:szCs w:val="20"/>
        </w:rPr>
        <w:t>:</w:t>
      </w:r>
      <w:proofErr w:type="gramEnd"/>
      <w:r w:rsidR="00995752" w:rsidRPr="00995752">
        <w:rPr>
          <w:rFonts w:ascii="Verdana" w:hAnsi="Verdana" w:cs="Courier New"/>
          <w:color w:val="000000"/>
          <w:sz w:val="20"/>
          <w:szCs w:val="20"/>
        </w:rPr>
        <w:br/>
        <w:t>Pattern [Hosts with HP Operations Agents – Discovery] doesn't exist</w:t>
      </w:r>
      <w:r w:rsidR="00995752" w:rsidRPr="00995752">
        <w:rPr>
          <w:rFonts w:ascii="Verdana" w:hAnsi="Verdana" w:cs="Courier New"/>
          <w:color w:val="000000"/>
          <w:sz w:val="20"/>
          <w:szCs w:val="20"/>
        </w:rPr>
        <w:br/>
      </w:r>
      <w:proofErr w:type="spellStart"/>
      <w:r w:rsidR="00995752" w:rsidRPr="00995752">
        <w:rPr>
          <w:rFonts w:ascii="Verdana" w:hAnsi="Verdana" w:cs="Courier New"/>
          <w:color w:val="000000"/>
          <w:sz w:val="20"/>
          <w:szCs w:val="20"/>
        </w:rPr>
        <w:t>com.mercury.topaz.cmdb.shared.tql.exception.TqlException</w:t>
      </w:r>
      <w:proofErr w:type="spellEnd"/>
      <w:r w:rsidR="00995752" w:rsidRPr="00995752">
        <w:rPr>
          <w:rFonts w:ascii="Verdana" w:hAnsi="Verdana" w:cs="Courier New"/>
          <w:color w:val="000000"/>
          <w:sz w:val="20"/>
          <w:szCs w:val="20"/>
        </w:rPr>
        <w:t>: [</w:t>
      </w:r>
      <w:proofErr w:type="spellStart"/>
      <w:r w:rsidR="00995752" w:rsidRPr="00995752">
        <w:rPr>
          <w:rFonts w:ascii="Verdana" w:hAnsi="Verdana" w:cs="Courier New"/>
          <w:color w:val="000000"/>
          <w:sz w:val="20"/>
          <w:szCs w:val="20"/>
        </w:rPr>
        <w:t>ErrorCode</w:t>
      </w:r>
      <w:proofErr w:type="spellEnd"/>
      <w:r w:rsidR="00995752" w:rsidRPr="00995752">
        <w:rPr>
          <w:rFonts w:ascii="Verdana" w:hAnsi="Verdana" w:cs="Courier New"/>
          <w:color w:val="000000"/>
          <w:sz w:val="20"/>
          <w:szCs w:val="20"/>
        </w:rPr>
        <w:t xml:space="preserve"> [55034] TQL doesn't exist]</w:t>
      </w:r>
      <w:r w:rsidR="00995752" w:rsidRPr="00995752">
        <w:rPr>
          <w:rFonts w:ascii="Verdana" w:hAnsi="Verdana" w:cs="Courier New"/>
          <w:color w:val="000000"/>
          <w:sz w:val="20"/>
          <w:szCs w:val="20"/>
        </w:rPr>
        <w:br/>
      </w:r>
      <w:r w:rsidR="00995752" w:rsidRPr="00995752">
        <w:rPr>
          <w:rFonts w:ascii="Verdana" w:hAnsi="Verdana" w:cs="Courier New"/>
          <w:color w:val="FF0000"/>
          <w:sz w:val="20"/>
          <w:szCs w:val="20"/>
        </w:rPr>
        <w:t>Pattern [Hosts with HP Operations Agents – Discovery] doesn't exist</w:t>
      </w:r>
    </w:p>
    <w:p w:rsidR="00995752" w:rsidRPr="00995752" w:rsidRDefault="00995752" w:rsidP="00815ABA">
      <w:pPr>
        <w:rPr>
          <w:rFonts w:ascii="Verdana" w:hAnsi="Verdana"/>
          <w:sz w:val="20"/>
          <w:szCs w:val="20"/>
        </w:rPr>
      </w:pPr>
      <w:r w:rsidRPr="00995752">
        <w:rPr>
          <w:rFonts w:ascii="Verdana" w:hAnsi="Verdana"/>
          <w:sz w:val="20"/>
          <w:szCs w:val="20"/>
        </w:rPr>
        <w:t>While the TQL works fine and can be used in RT</w:t>
      </w:r>
      <w:r w:rsidR="00133041">
        <w:rPr>
          <w:rFonts w:ascii="Verdana" w:hAnsi="Verdana"/>
          <w:sz w:val="20"/>
          <w:szCs w:val="20"/>
        </w:rPr>
        <w:t>SM Admin</w:t>
      </w:r>
      <w:r w:rsidRPr="00995752">
        <w:rPr>
          <w:rFonts w:ascii="Verdana" w:hAnsi="Verdana"/>
          <w:sz w:val="20"/>
          <w:szCs w:val="20"/>
        </w:rPr>
        <w:br/>
      </w:r>
      <w:r w:rsidRPr="00995752">
        <w:rPr>
          <w:rFonts w:ascii="Verdana" w:hAnsi="Verdana"/>
          <w:noProof/>
          <w:sz w:val="20"/>
          <w:szCs w:val="20"/>
        </w:rPr>
        <w:drawing>
          <wp:inline distT="0" distB="0" distL="0" distR="0">
            <wp:extent cx="5943600" cy="3027973"/>
            <wp:effectExtent l="19050" t="0" r="0"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cstate="print"/>
                    <a:srcRect/>
                    <a:stretch>
                      <a:fillRect/>
                    </a:stretch>
                  </pic:blipFill>
                  <pic:spPr bwMode="auto">
                    <a:xfrm>
                      <a:off x="0" y="0"/>
                      <a:ext cx="5943600" cy="3027973"/>
                    </a:xfrm>
                    <a:prstGeom prst="rect">
                      <a:avLst/>
                    </a:prstGeom>
                    <a:noFill/>
                    <a:ln w="9525">
                      <a:noFill/>
                      <a:miter lim="800000"/>
                      <a:headEnd/>
                      <a:tailEnd/>
                    </a:ln>
                  </pic:spPr>
                </pic:pic>
              </a:graphicData>
            </a:graphic>
          </wp:inline>
        </w:drawing>
      </w:r>
    </w:p>
    <w:p w:rsidR="00995752" w:rsidRPr="00995752" w:rsidRDefault="00995752" w:rsidP="00815ABA">
      <w:pPr>
        <w:rPr>
          <w:rFonts w:ascii="Verdana" w:hAnsi="Verdana"/>
          <w:sz w:val="20"/>
          <w:szCs w:val="20"/>
        </w:rPr>
      </w:pPr>
      <w:r w:rsidRPr="00995752">
        <w:rPr>
          <w:rFonts w:ascii="Verdana" w:hAnsi="Verdana"/>
          <w:noProof/>
          <w:sz w:val="20"/>
          <w:szCs w:val="20"/>
        </w:rPr>
        <w:lastRenderedPageBreak/>
        <w:drawing>
          <wp:inline distT="0" distB="0" distL="0" distR="0">
            <wp:extent cx="5943600" cy="2943003"/>
            <wp:effectExtent l="19050" t="0" r="0" b="0"/>
            <wp:docPr id="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9" cstate="print"/>
                    <a:srcRect/>
                    <a:stretch>
                      <a:fillRect/>
                    </a:stretch>
                  </pic:blipFill>
                  <pic:spPr bwMode="auto">
                    <a:xfrm>
                      <a:off x="0" y="0"/>
                      <a:ext cx="5943600" cy="2943003"/>
                    </a:xfrm>
                    <a:prstGeom prst="rect">
                      <a:avLst/>
                    </a:prstGeom>
                    <a:noFill/>
                    <a:ln w="9525">
                      <a:noFill/>
                      <a:miter lim="800000"/>
                      <a:headEnd/>
                      <a:tailEnd/>
                    </a:ln>
                  </pic:spPr>
                </pic:pic>
              </a:graphicData>
            </a:graphic>
          </wp:inline>
        </w:drawing>
      </w:r>
      <w:r w:rsidR="00133041">
        <w:rPr>
          <w:rFonts w:ascii="Verdana" w:hAnsi="Verdana"/>
          <w:sz w:val="20"/>
          <w:szCs w:val="20"/>
        </w:rPr>
        <w:br/>
      </w:r>
      <w:r w:rsidR="00133041">
        <w:rPr>
          <w:rFonts w:ascii="Verdana" w:hAnsi="Verdana"/>
          <w:sz w:val="20"/>
          <w:szCs w:val="20"/>
        </w:rPr>
        <w:br/>
      </w:r>
      <w:proofErr w:type="gramStart"/>
      <w:r w:rsidRPr="00995752">
        <w:rPr>
          <w:rFonts w:ascii="Verdana" w:hAnsi="Verdana"/>
          <w:sz w:val="20"/>
          <w:szCs w:val="20"/>
        </w:rPr>
        <w:t>it</w:t>
      </w:r>
      <w:proofErr w:type="gramEnd"/>
      <w:r w:rsidRPr="00995752">
        <w:rPr>
          <w:rFonts w:ascii="Verdana" w:hAnsi="Verdana"/>
          <w:sz w:val="20"/>
          <w:szCs w:val="20"/>
        </w:rPr>
        <w:t xml:space="preserve"> doesn’t work when being used externally.</w:t>
      </w:r>
      <w:r w:rsidRPr="00995752">
        <w:rPr>
          <w:rFonts w:ascii="Verdana" w:hAnsi="Verdana"/>
          <w:sz w:val="20"/>
          <w:szCs w:val="20"/>
        </w:rPr>
        <w:br/>
        <w:t>The workaround here is to save the TQL under a different name (for example “</w:t>
      </w:r>
      <w:proofErr w:type="spellStart"/>
      <w:r w:rsidRPr="00995752">
        <w:rPr>
          <w:rFonts w:ascii="Verdana" w:hAnsi="Verdana"/>
          <w:sz w:val="20"/>
          <w:szCs w:val="20"/>
        </w:rPr>
        <w:t>SG_PA_Hosts</w:t>
      </w:r>
      <w:proofErr w:type="spellEnd"/>
      <w:r w:rsidRPr="00995752">
        <w:rPr>
          <w:rFonts w:ascii="Verdana" w:hAnsi="Verdana"/>
          <w:sz w:val="20"/>
          <w:szCs w:val="20"/>
        </w:rPr>
        <w:t>”) and then use this TQL in the Infrastructure Settings:</w:t>
      </w:r>
      <w:r w:rsidR="00133041">
        <w:rPr>
          <w:rFonts w:ascii="Verdana" w:hAnsi="Verdana"/>
          <w:sz w:val="20"/>
          <w:szCs w:val="20"/>
        </w:rPr>
        <w:br/>
      </w:r>
      <w:r w:rsidRPr="00995752">
        <w:rPr>
          <w:rFonts w:ascii="Verdana" w:hAnsi="Verdana"/>
          <w:sz w:val="20"/>
          <w:szCs w:val="20"/>
        </w:rPr>
        <w:br/>
      </w:r>
      <w:r w:rsidRPr="00995752">
        <w:rPr>
          <w:rFonts w:ascii="Verdana" w:hAnsi="Verdana"/>
          <w:noProof/>
          <w:sz w:val="20"/>
          <w:szCs w:val="20"/>
        </w:rPr>
        <w:drawing>
          <wp:inline distT="0" distB="0" distL="0" distR="0">
            <wp:extent cx="5238750" cy="1590675"/>
            <wp:effectExtent l="19050" t="0" r="0" b="0"/>
            <wp:docPr id="1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0" cstate="print"/>
                    <a:srcRect/>
                    <a:stretch>
                      <a:fillRect/>
                    </a:stretch>
                  </pic:blipFill>
                  <pic:spPr bwMode="auto">
                    <a:xfrm>
                      <a:off x="0" y="0"/>
                      <a:ext cx="5238750" cy="1590675"/>
                    </a:xfrm>
                    <a:prstGeom prst="rect">
                      <a:avLst/>
                    </a:prstGeom>
                    <a:noFill/>
                    <a:ln w="9525">
                      <a:noFill/>
                      <a:miter lim="800000"/>
                      <a:headEnd/>
                      <a:tailEnd/>
                    </a:ln>
                  </pic:spPr>
                </pic:pic>
              </a:graphicData>
            </a:graphic>
          </wp:inline>
        </w:drawing>
      </w:r>
    </w:p>
    <w:p w:rsidR="00995752" w:rsidRPr="00995752" w:rsidRDefault="00995752" w:rsidP="00815ABA">
      <w:pPr>
        <w:rPr>
          <w:rFonts w:ascii="Verdana" w:hAnsi="Verdana"/>
          <w:b/>
          <w:sz w:val="20"/>
          <w:szCs w:val="20"/>
          <w:u w:val="single"/>
        </w:rPr>
      </w:pPr>
    </w:p>
    <w:p w:rsidR="00543055" w:rsidRDefault="00995752" w:rsidP="00F16EB3">
      <w:pPr>
        <w:pStyle w:val="Heading1"/>
        <w:rPr>
          <w:rFonts w:ascii="Verdana" w:hAnsi="Verdana"/>
          <w:b w:val="0"/>
          <w:sz w:val="20"/>
          <w:szCs w:val="20"/>
          <w:u w:val="single"/>
        </w:rPr>
      </w:pPr>
      <w:r w:rsidRPr="00995752">
        <w:rPr>
          <w:rFonts w:ascii="Verdana" w:hAnsi="Verdana"/>
          <w:sz w:val="20"/>
          <w:szCs w:val="20"/>
          <w:u w:val="single"/>
        </w:rPr>
        <w:br w:type="page"/>
      </w:r>
    </w:p>
    <w:p w:rsidR="00711A4E" w:rsidRPr="00995752" w:rsidRDefault="00711A4E" w:rsidP="00711A4E">
      <w:pPr>
        <w:pStyle w:val="Heading1"/>
        <w:rPr>
          <w:color w:val="auto"/>
          <w:u w:val="single"/>
        </w:rPr>
      </w:pPr>
      <w:bookmarkStart w:id="12" w:name="_Toc350498347"/>
      <w:r>
        <w:rPr>
          <w:color w:val="auto"/>
          <w:u w:val="single"/>
        </w:rPr>
        <w:lastRenderedPageBreak/>
        <w:t>Verify that</w:t>
      </w:r>
      <w:r w:rsidR="00DF7925">
        <w:rPr>
          <w:color w:val="auto"/>
          <w:u w:val="single"/>
        </w:rPr>
        <w:t xml:space="preserve"> SHA collects PA</w:t>
      </w:r>
      <w:r>
        <w:rPr>
          <w:color w:val="auto"/>
          <w:u w:val="single"/>
        </w:rPr>
        <w:t xml:space="preserve"> metrics</w:t>
      </w:r>
      <w:bookmarkEnd w:id="12"/>
    </w:p>
    <w:p w:rsidR="00995752" w:rsidRDefault="00995752" w:rsidP="00815ABA">
      <w:pPr>
        <w:rPr>
          <w:rFonts w:ascii="Verdana" w:hAnsi="Verdana"/>
          <w:sz w:val="20"/>
          <w:szCs w:val="20"/>
        </w:rPr>
      </w:pPr>
    </w:p>
    <w:p w:rsidR="00711A4E" w:rsidRPr="00711A4E" w:rsidRDefault="00543055" w:rsidP="00543055">
      <w:pPr>
        <w:rPr>
          <w:rFonts w:eastAsia="Times New Roman"/>
        </w:rPr>
      </w:pPr>
      <w:r w:rsidRPr="00543055">
        <w:rPr>
          <w:rFonts w:ascii="Verdana" w:hAnsi="Verdana"/>
          <w:b/>
          <w:sz w:val="20"/>
          <w:szCs w:val="20"/>
          <w:u w:val="single"/>
        </w:rPr>
        <w:t>Note:</w:t>
      </w:r>
      <w:r w:rsidRPr="00543055">
        <w:rPr>
          <w:rFonts w:ascii="Verdana" w:hAnsi="Verdana"/>
          <w:b/>
          <w:sz w:val="20"/>
          <w:szCs w:val="20"/>
          <w:u w:val="single"/>
        </w:rPr>
        <w:br/>
      </w:r>
      <w:r>
        <w:rPr>
          <w:rFonts w:ascii="Verdana" w:hAnsi="Verdana"/>
          <w:sz w:val="20"/>
          <w:szCs w:val="20"/>
        </w:rPr>
        <w:t xml:space="preserve">for more details please see </w:t>
      </w:r>
      <w:r>
        <w:rPr>
          <w:rFonts w:ascii="Verdana" w:hAnsi="Verdana"/>
          <w:sz w:val="20"/>
          <w:szCs w:val="20"/>
        </w:rPr>
        <w:br/>
      </w:r>
      <w:r w:rsidRPr="00543055">
        <w:rPr>
          <w:rFonts w:ascii="Verdana" w:hAnsi="Verdana"/>
          <w:sz w:val="20"/>
          <w:szCs w:val="20"/>
        </w:rPr>
        <w:t>KM00374312 - SHA - information around metrics and baselines</w:t>
      </w:r>
      <w:r>
        <w:rPr>
          <w:rFonts w:ascii="Verdana" w:hAnsi="Verdana"/>
          <w:sz w:val="20"/>
          <w:szCs w:val="20"/>
        </w:rPr>
        <w:br/>
      </w:r>
      <w:r>
        <w:rPr>
          <w:rFonts w:ascii="Verdana" w:hAnsi="Verdana"/>
          <w:sz w:val="20"/>
          <w:szCs w:val="20"/>
        </w:rPr>
        <w:br/>
      </w:r>
      <w:hyperlink w:history="1">
        <w:r w:rsidR="00711A4E" w:rsidRPr="00853475">
          <w:rPr>
            <w:rStyle w:val="Hyperlink"/>
            <w:rFonts w:ascii="Verdana" w:hAnsi="Verdana"/>
            <w:sz w:val="20"/>
            <w:szCs w:val="20"/>
          </w:rPr>
          <w:t>http://&lt;DPS&gt;:29926/mbean?objectname=Topaz%3Aservice%3DAnalytics+CIs</w:t>
        </w:r>
      </w:hyperlink>
      <w:r w:rsidR="00711A4E">
        <w:rPr>
          <w:rFonts w:ascii="Verdana" w:hAnsi="Verdana"/>
          <w:sz w:val="20"/>
          <w:szCs w:val="20"/>
        </w:rPr>
        <w:br/>
      </w:r>
      <w:r w:rsidR="003A168E" w:rsidRPr="00995752">
        <w:rPr>
          <w:rFonts w:ascii="Verdana" w:hAnsi="Verdana"/>
          <w:sz w:val="20"/>
          <w:szCs w:val="20"/>
        </w:rPr>
        <w:t xml:space="preserve"> </w:t>
      </w:r>
      <w:proofErr w:type="spellStart"/>
      <w:r w:rsidR="003A168E" w:rsidRPr="00995752">
        <w:rPr>
          <w:rFonts w:ascii="Verdana" w:hAnsi="Verdana"/>
          <w:sz w:val="20"/>
          <w:szCs w:val="20"/>
        </w:rPr>
        <w:t>java.lang.String</w:t>
      </w:r>
      <w:proofErr w:type="spellEnd"/>
      <w:r w:rsidR="003A168E" w:rsidRPr="00995752">
        <w:rPr>
          <w:rFonts w:ascii="Verdana" w:hAnsi="Verdana"/>
          <w:sz w:val="20"/>
          <w:szCs w:val="20"/>
        </w:rPr>
        <w:t xml:space="preserve"> refresh</w:t>
      </w:r>
      <w:r w:rsidR="00711A4E">
        <w:rPr>
          <w:rFonts w:ascii="Verdana" w:hAnsi="Verdana"/>
          <w:sz w:val="20"/>
          <w:szCs w:val="20"/>
        </w:rPr>
        <w:br/>
        <w:t>with</w:t>
      </w:r>
      <w:r w:rsidR="00711A4E">
        <w:rPr>
          <w:rFonts w:ascii="Verdana" w:hAnsi="Verdana"/>
          <w:sz w:val="20"/>
          <w:szCs w:val="20"/>
        </w:rPr>
        <w:br/>
        <w:t xml:space="preserve"> </w:t>
      </w:r>
      <w:proofErr w:type="spellStart"/>
      <w:r w:rsidR="00711A4E" w:rsidRPr="00995752">
        <w:rPr>
          <w:rFonts w:ascii="Verdana" w:hAnsi="Verdana"/>
          <w:sz w:val="20"/>
          <w:szCs w:val="20"/>
        </w:rPr>
        <w:t>customerId</w:t>
      </w:r>
      <w:proofErr w:type="spellEnd"/>
      <w:r w:rsidR="00711A4E" w:rsidRPr="00995752">
        <w:rPr>
          <w:rFonts w:ascii="Verdana" w:hAnsi="Verdana"/>
          <w:sz w:val="20"/>
          <w:szCs w:val="20"/>
        </w:rPr>
        <w:t xml:space="preserve"> : 1</w:t>
      </w:r>
      <w:r w:rsidR="00711A4E">
        <w:rPr>
          <w:rFonts w:ascii="Verdana" w:hAnsi="Verdana"/>
          <w:sz w:val="20"/>
          <w:szCs w:val="20"/>
        </w:rPr>
        <w:br/>
        <w:t>and click Invoke:</w:t>
      </w:r>
      <w:r w:rsidR="00711A4E">
        <w:rPr>
          <w:rFonts w:ascii="Verdana" w:hAnsi="Verdana"/>
          <w:sz w:val="20"/>
          <w:szCs w:val="20"/>
        </w:rPr>
        <w:br/>
      </w:r>
      <w:r w:rsidR="00711A4E">
        <w:rPr>
          <w:rFonts w:ascii="Verdana" w:hAnsi="Verdana"/>
          <w:sz w:val="20"/>
          <w:szCs w:val="20"/>
        </w:rPr>
        <w:br/>
      </w:r>
      <w:r w:rsidR="00711A4E" w:rsidRPr="00711A4E">
        <w:rPr>
          <w:rFonts w:ascii="Courier New" w:hAnsi="Courier New" w:cs="Courier New"/>
          <w:sz w:val="20"/>
          <w:szCs w:val="20"/>
        </w:rPr>
        <w:t xml:space="preserve">customer id 1: 39 CIs; </w:t>
      </w:r>
      <w:r w:rsidR="00711A4E" w:rsidRPr="00711A4E">
        <w:rPr>
          <w:rFonts w:ascii="Courier New" w:hAnsi="Courier New" w:cs="Courier New"/>
          <w:sz w:val="20"/>
          <w:szCs w:val="20"/>
        </w:rPr>
        <w:br/>
        <w:t xml:space="preserve">1 CIs of type </w:t>
      </w:r>
      <w:proofErr w:type="spellStart"/>
      <w:r w:rsidR="00711A4E" w:rsidRPr="00711A4E">
        <w:rPr>
          <w:rFonts w:ascii="Courier New" w:hAnsi="Courier New" w:cs="Courier New"/>
          <w:sz w:val="20"/>
          <w:szCs w:val="20"/>
        </w:rPr>
        <w:t>nt</w:t>
      </w:r>
      <w:proofErr w:type="spellEnd"/>
      <w:r w:rsidR="00711A4E" w:rsidRPr="00711A4E">
        <w:rPr>
          <w:rFonts w:ascii="Courier New" w:hAnsi="Courier New" w:cs="Courier New"/>
          <w:sz w:val="20"/>
          <w:szCs w:val="20"/>
        </w:rPr>
        <w:t xml:space="preserve"> in samples [</w:t>
      </w:r>
      <w:proofErr w:type="spellStart"/>
      <w:r w:rsidR="00711A4E" w:rsidRPr="00711A4E">
        <w:rPr>
          <w:rFonts w:ascii="Courier New" w:hAnsi="Courier New" w:cs="Courier New"/>
          <w:sz w:val="20"/>
          <w:szCs w:val="20"/>
        </w:rPr>
        <w:t>nnm_metric_t</w:t>
      </w:r>
      <w:proofErr w:type="spellEnd"/>
      <w:r w:rsidR="00711A4E" w:rsidRPr="00711A4E">
        <w:rPr>
          <w:rFonts w:ascii="Courier New" w:hAnsi="Courier New" w:cs="Courier New"/>
          <w:sz w:val="20"/>
          <w:szCs w:val="20"/>
        </w:rPr>
        <w:t xml:space="preserve">, </w:t>
      </w:r>
      <w:proofErr w:type="spellStart"/>
      <w:r w:rsidR="00711A4E" w:rsidRPr="00711A4E">
        <w:rPr>
          <w:rFonts w:ascii="Courier New" w:hAnsi="Courier New" w:cs="Courier New"/>
          <w:sz w:val="20"/>
          <w:szCs w:val="20"/>
        </w:rPr>
        <w:t>ss_t</w:t>
      </w:r>
      <w:proofErr w:type="spellEnd"/>
      <w:r w:rsidR="00711A4E" w:rsidRPr="00711A4E">
        <w:rPr>
          <w:rFonts w:ascii="Courier New" w:hAnsi="Courier New" w:cs="Courier New"/>
          <w:sz w:val="20"/>
          <w:szCs w:val="20"/>
        </w:rPr>
        <w:t xml:space="preserve">, </w:t>
      </w:r>
      <w:proofErr w:type="spellStart"/>
      <w:r w:rsidR="00711A4E" w:rsidRPr="00711A4E">
        <w:rPr>
          <w:rFonts w:ascii="Courier New" w:hAnsi="Courier New" w:cs="Courier New"/>
          <w:sz w:val="20"/>
          <w:szCs w:val="20"/>
        </w:rPr>
        <w:t>pa_metric_t</w:t>
      </w:r>
      <w:proofErr w:type="spellEnd"/>
      <w:r w:rsidR="00711A4E" w:rsidRPr="00711A4E">
        <w:rPr>
          <w:rFonts w:ascii="Courier New" w:hAnsi="Courier New" w:cs="Courier New"/>
          <w:sz w:val="20"/>
          <w:szCs w:val="20"/>
        </w:rPr>
        <w:t xml:space="preserve">, </w:t>
      </w:r>
      <w:proofErr w:type="spellStart"/>
      <w:r w:rsidR="00711A4E" w:rsidRPr="00711A4E">
        <w:rPr>
          <w:rFonts w:ascii="Courier New" w:hAnsi="Courier New" w:cs="Courier New"/>
          <w:sz w:val="20"/>
          <w:szCs w:val="20"/>
        </w:rPr>
        <w:t>diag_metric_t</w:t>
      </w:r>
      <w:proofErr w:type="spellEnd"/>
      <w:r w:rsidR="00711A4E" w:rsidRPr="00711A4E">
        <w:rPr>
          <w:rFonts w:ascii="Courier New" w:hAnsi="Courier New" w:cs="Courier New"/>
          <w:sz w:val="20"/>
          <w:szCs w:val="20"/>
        </w:rPr>
        <w:t>]</w:t>
      </w:r>
      <w:r w:rsidR="00711A4E" w:rsidRPr="00711A4E">
        <w:rPr>
          <w:rFonts w:ascii="Courier New" w:hAnsi="Courier New" w:cs="Courier New"/>
          <w:sz w:val="20"/>
          <w:szCs w:val="20"/>
        </w:rPr>
        <w:br/>
        <w:t>{a4bd48c386fe4ff54211c63b673e784d=vm25174}</w:t>
      </w:r>
      <w:r w:rsidR="00711A4E" w:rsidRPr="00711A4E">
        <w:rPr>
          <w:rFonts w:ascii="Courier New" w:hAnsi="Courier New" w:cs="Courier New"/>
          <w:sz w:val="20"/>
          <w:szCs w:val="20"/>
        </w:rPr>
        <w:br/>
      </w:r>
      <w:r w:rsidR="00711A4E" w:rsidRPr="00711A4E">
        <w:rPr>
          <w:rFonts w:ascii="Courier New" w:hAnsi="Courier New" w:cs="Courier New"/>
          <w:sz w:val="20"/>
          <w:szCs w:val="20"/>
        </w:rPr>
        <w:br/>
        <w:t xml:space="preserve">17 CIs of type </w:t>
      </w:r>
      <w:proofErr w:type="spellStart"/>
      <w:r w:rsidR="00711A4E" w:rsidRPr="00711A4E">
        <w:rPr>
          <w:rFonts w:ascii="Courier New" w:hAnsi="Courier New" w:cs="Courier New"/>
          <w:sz w:val="20"/>
          <w:szCs w:val="20"/>
        </w:rPr>
        <w:t>business_transaction</w:t>
      </w:r>
      <w:proofErr w:type="spellEnd"/>
      <w:r w:rsidR="00711A4E" w:rsidRPr="00711A4E">
        <w:rPr>
          <w:rFonts w:ascii="Courier New" w:hAnsi="Courier New" w:cs="Courier New"/>
          <w:sz w:val="20"/>
          <w:szCs w:val="20"/>
        </w:rPr>
        <w:t xml:space="preserve"> in samples [</w:t>
      </w:r>
      <w:proofErr w:type="spellStart"/>
      <w:r w:rsidR="00711A4E" w:rsidRPr="00711A4E">
        <w:rPr>
          <w:rFonts w:ascii="Courier New" w:hAnsi="Courier New" w:cs="Courier New"/>
          <w:sz w:val="20"/>
          <w:szCs w:val="20"/>
        </w:rPr>
        <w:t>trans_t</w:t>
      </w:r>
      <w:proofErr w:type="spellEnd"/>
      <w:r w:rsidR="00711A4E" w:rsidRPr="00711A4E">
        <w:rPr>
          <w:rFonts w:ascii="Courier New" w:hAnsi="Courier New" w:cs="Courier New"/>
          <w:sz w:val="20"/>
          <w:szCs w:val="20"/>
        </w:rPr>
        <w:t xml:space="preserve">, </w:t>
      </w:r>
      <w:proofErr w:type="spellStart"/>
      <w:r w:rsidR="00711A4E" w:rsidRPr="00711A4E">
        <w:rPr>
          <w:rFonts w:ascii="Courier New" w:hAnsi="Courier New" w:cs="Courier New"/>
          <w:sz w:val="20"/>
          <w:szCs w:val="20"/>
        </w:rPr>
        <w:t>rum_trans_t</w:t>
      </w:r>
      <w:proofErr w:type="spellEnd"/>
      <w:r w:rsidR="00711A4E" w:rsidRPr="00711A4E">
        <w:rPr>
          <w:rFonts w:ascii="Courier New" w:hAnsi="Courier New" w:cs="Courier New"/>
          <w:sz w:val="20"/>
          <w:szCs w:val="20"/>
        </w:rPr>
        <w:t>]</w:t>
      </w:r>
      <w:r w:rsidR="00711A4E" w:rsidRPr="00711A4E">
        <w:rPr>
          <w:rFonts w:ascii="Courier New" w:hAnsi="Courier New" w:cs="Courier New"/>
          <w:sz w:val="20"/>
          <w:szCs w:val="20"/>
        </w:rPr>
        <w:br/>
        <w:t>..</w:t>
      </w:r>
      <w:r w:rsidR="00711A4E" w:rsidRPr="00711A4E">
        <w:rPr>
          <w:rFonts w:ascii="Courier New" w:hAnsi="Courier New" w:cs="Courier New"/>
          <w:sz w:val="20"/>
          <w:szCs w:val="20"/>
        </w:rPr>
        <w:br/>
      </w:r>
      <w:r w:rsidR="00711A4E" w:rsidRPr="00711A4E">
        <w:rPr>
          <w:rFonts w:ascii="Courier New" w:hAnsi="Courier New" w:cs="Courier New"/>
          <w:sz w:val="20"/>
          <w:szCs w:val="20"/>
        </w:rPr>
        <w:br/>
        <w:t xml:space="preserve">1 CIs of type </w:t>
      </w:r>
      <w:proofErr w:type="spellStart"/>
      <w:r w:rsidR="00711A4E" w:rsidRPr="00711A4E">
        <w:rPr>
          <w:rFonts w:ascii="Courier New" w:hAnsi="Courier New" w:cs="Courier New"/>
          <w:sz w:val="20"/>
          <w:szCs w:val="20"/>
        </w:rPr>
        <w:t>hp_operations_agent</w:t>
      </w:r>
      <w:proofErr w:type="spellEnd"/>
      <w:r w:rsidR="00711A4E" w:rsidRPr="00711A4E">
        <w:rPr>
          <w:rFonts w:ascii="Courier New" w:hAnsi="Courier New" w:cs="Courier New"/>
          <w:sz w:val="20"/>
          <w:szCs w:val="20"/>
        </w:rPr>
        <w:t xml:space="preserve"> in samples [</w:t>
      </w:r>
      <w:proofErr w:type="spellStart"/>
      <w:r w:rsidR="00711A4E" w:rsidRPr="00711A4E">
        <w:rPr>
          <w:rFonts w:ascii="Courier New" w:hAnsi="Courier New" w:cs="Courier New"/>
          <w:sz w:val="20"/>
          <w:szCs w:val="20"/>
        </w:rPr>
        <w:t>rum_application_stats_t</w:t>
      </w:r>
      <w:proofErr w:type="spellEnd"/>
      <w:r w:rsidR="00711A4E" w:rsidRPr="00711A4E">
        <w:rPr>
          <w:rFonts w:ascii="Courier New" w:hAnsi="Courier New" w:cs="Courier New"/>
          <w:sz w:val="20"/>
          <w:szCs w:val="20"/>
        </w:rPr>
        <w:t xml:space="preserve">, </w:t>
      </w:r>
      <w:proofErr w:type="spellStart"/>
      <w:r w:rsidR="00711A4E" w:rsidRPr="00711A4E">
        <w:rPr>
          <w:rFonts w:ascii="Courier New" w:hAnsi="Courier New" w:cs="Courier New"/>
          <w:sz w:val="20"/>
          <w:szCs w:val="20"/>
        </w:rPr>
        <w:t>rum_tcp_application_stats_t</w:t>
      </w:r>
      <w:proofErr w:type="spellEnd"/>
      <w:r w:rsidR="00711A4E" w:rsidRPr="00711A4E">
        <w:rPr>
          <w:rFonts w:ascii="Courier New" w:hAnsi="Courier New" w:cs="Courier New"/>
          <w:sz w:val="20"/>
          <w:szCs w:val="20"/>
        </w:rPr>
        <w:t xml:space="preserve">, </w:t>
      </w:r>
      <w:proofErr w:type="spellStart"/>
      <w:r w:rsidR="00711A4E" w:rsidRPr="00711A4E">
        <w:rPr>
          <w:rFonts w:ascii="Courier New" w:hAnsi="Courier New" w:cs="Courier New"/>
          <w:sz w:val="20"/>
          <w:szCs w:val="20"/>
        </w:rPr>
        <w:t>ss_t</w:t>
      </w:r>
      <w:proofErr w:type="spellEnd"/>
      <w:r w:rsidR="00711A4E" w:rsidRPr="00711A4E">
        <w:rPr>
          <w:rFonts w:ascii="Courier New" w:hAnsi="Courier New" w:cs="Courier New"/>
          <w:sz w:val="20"/>
          <w:szCs w:val="20"/>
        </w:rPr>
        <w:t xml:space="preserve">, </w:t>
      </w:r>
      <w:proofErr w:type="spellStart"/>
      <w:r w:rsidR="00711A4E" w:rsidRPr="00711A4E">
        <w:rPr>
          <w:rFonts w:ascii="Courier New" w:hAnsi="Courier New" w:cs="Courier New"/>
          <w:sz w:val="20"/>
          <w:szCs w:val="20"/>
        </w:rPr>
        <w:t>rum_trans_t</w:t>
      </w:r>
      <w:proofErr w:type="spellEnd"/>
      <w:r w:rsidR="00711A4E" w:rsidRPr="00711A4E">
        <w:rPr>
          <w:rFonts w:ascii="Courier New" w:hAnsi="Courier New" w:cs="Courier New"/>
          <w:sz w:val="20"/>
          <w:szCs w:val="20"/>
        </w:rPr>
        <w:t xml:space="preserve">, </w:t>
      </w:r>
      <w:proofErr w:type="spellStart"/>
      <w:r w:rsidR="00711A4E" w:rsidRPr="00711A4E">
        <w:rPr>
          <w:rFonts w:ascii="Courier New" w:hAnsi="Courier New" w:cs="Courier New"/>
          <w:sz w:val="20"/>
          <w:szCs w:val="20"/>
        </w:rPr>
        <w:t>pa_metric_t</w:t>
      </w:r>
      <w:proofErr w:type="spellEnd"/>
      <w:r w:rsidR="00711A4E" w:rsidRPr="00711A4E">
        <w:rPr>
          <w:rFonts w:ascii="Courier New" w:hAnsi="Courier New" w:cs="Courier New"/>
          <w:sz w:val="20"/>
          <w:szCs w:val="20"/>
        </w:rPr>
        <w:t xml:space="preserve">, </w:t>
      </w:r>
      <w:proofErr w:type="spellStart"/>
      <w:r w:rsidR="00711A4E" w:rsidRPr="00711A4E">
        <w:rPr>
          <w:rFonts w:ascii="Courier New" w:hAnsi="Courier New" w:cs="Courier New"/>
          <w:sz w:val="20"/>
          <w:szCs w:val="20"/>
        </w:rPr>
        <w:t>diag_metric_t</w:t>
      </w:r>
      <w:proofErr w:type="spellEnd"/>
      <w:proofErr w:type="gramStart"/>
      <w:r w:rsidR="00711A4E" w:rsidRPr="00711A4E">
        <w:rPr>
          <w:rFonts w:ascii="Courier New" w:hAnsi="Courier New" w:cs="Courier New"/>
          <w:sz w:val="20"/>
          <w:szCs w:val="20"/>
        </w:rPr>
        <w:t>]</w:t>
      </w:r>
      <w:proofErr w:type="gramEnd"/>
      <w:r w:rsidR="00711A4E" w:rsidRPr="00711A4E">
        <w:rPr>
          <w:rFonts w:ascii="Courier New" w:hAnsi="Courier New" w:cs="Courier New"/>
          <w:sz w:val="20"/>
          <w:szCs w:val="20"/>
        </w:rPr>
        <w:br/>
        <w:t>{f1b486e3dc312e879ec5d908de7e511c=Operations-agent on vm25174.deu.hp.com}</w:t>
      </w:r>
      <w:r w:rsidR="00711A4E" w:rsidRPr="00711A4E">
        <w:rPr>
          <w:rFonts w:ascii="Courier New" w:hAnsi="Courier New" w:cs="Courier New"/>
          <w:sz w:val="20"/>
          <w:szCs w:val="20"/>
        </w:rPr>
        <w:br/>
      </w:r>
      <w:r w:rsidR="00711A4E" w:rsidRPr="00711A4E">
        <w:rPr>
          <w:rFonts w:ascii="Courier New" w:hAnsi="Courier New" w:cs="Courier New"/>
          <w:sz w:val="20"/>
          <w:szCs w:val="20"/>
        </w:rPr>
        <w:br/>
        <w:t xml:space="preserve">18 CIs of type </w:t>
      </w:r>
      <w:proofErr w:type="spellStart"/>
      <w:r w:rsidR="00711A4E" w:rsidRPr="00711A4E">
        <w:rPr>
          <w:rFonts w:ascii="Courier New" w:hAnsi="Courier New" w:cs="Courier New"/>
          <w:sz w:val="20"/>
          <w:szCs w:val="20"/>
        </w:rPr>
        <w:t>sitescope_monitor</w:t>
      </w:r>
      <w:proofErr w:type="spellEnd"/>
      <w:r w:rsidR="00711A4E" w:rsidRPr="00711A4E">
        <w:rPr>
          <w:rFonts w:ascii="Courier New" w:hAnsi="Courier New" w:cs="Courier New"/>
          <w:sz w:val="20"/>
          <w:szCs w:val="20"/>
        </w:rPr>
        <w:t xml:space="preserve"> in samples [</w:t>
      </w:r>
      <w:proofErr w:type="spellStart"/>
      <w:r w:rsidR="00711A4E" w:rsidRPr="00711A4E">
        <w:rPr>
          <w:rFonts w:ascii="Courier New" w:hAnsi="Courier New" w:cs="Courier New"/>
          <w:sz w:val="20"/>
          <w:szCs w:val="20"/>
        </w:rPr>
        <w:t>ss_t</w:t>
      </w:r>
      <w:proofErr w:type="spellEnd"/>
      <w:r w:rsidR="00711A4E" w:rsidRPr="00711A4E">
        <w:rPr>
          <w:rFonts w:ascii="Courier New" w:hAnsi="Courier New" w:cs="Courier New"/>
          <w:sz w:val="20"/>
          <w:szCs w:val="20"/>
        </w:rPr>
        <w:t>]</w:t>
      </w:r>
      <w:r w:rsidR="00711A4E" w:rsidRPr="00711A4E">
        <w:rPr>
          <w:rFonts w:ascii="Courier New" w:hAnsi="Courier New" w:cs="Courier New"/>
          <w:sz w:val="20"/>
          <w:szCs w:val="20"/>
        </w:rPr>
        <w:br/>
        <w:t>..</w:t>
      </w:r>
      <w:r w:rsidR="00711A4E" w:rsidRPr="00711A4E">
        <w:rPr>
          <w:rFonts w:ascii="Courier New" w:hAnsi="Courier New" w:cs="Courier New"/>
          <w:sz w:val="20"/>
          <w:szCs w:val="20"/>
        </w:rPr>
        <w:br/>
      </w:r>
      <w:r w:rsidR="00711A4E" w:rsidRPr="00711A4E">
        <w:rPr>
          <w:rFonts w:ascii="Courier New" w:hAnsi="Courier New" w:cs="Courier New"/>
          <w:sz w:val="20"/>
          <w:szCs w:val="20"/>
        </w:rPr>
        <w:br/>
        <w:t>1 CIs of type interface in samples [</w:t>
      </w:r>
      <w:proofErr w:type="spellStart"/>
      <w:r w:rsidR="00711A4E" w:rsidRPr="00711A4E">
        <w:rPr>
          <w:rFonts w:ascii="Courier New" w:hAnsi="Courier New" w:cs="Courier New"/>
          <w:sz w:val="20"/>
          <w:szCs w:val="20"/>
        </w:rPr>
        <w:t>pa_metric_t</w:t>
      </w:r>
      <w:proofErr w:type="spellEnd"/>
      <w:proofErr w:type="gramStart"/>
      <w:r w:rsidR="00711A4E" w:rsidRPr="00711A4E">
        <w:rPr>
          <w:rFonts w:ascii="Courier New" w:hAnsi="Courier New" w:cs="Courier New"/>
          <w:sz w:val="20"/>
          <w:szCs w:val="20"/>
        </w:rPr>
        <w:t>]</w:t>
      </w:r>
      <w:proofErr w:type="gramEnd"/>
      <w:r w:rsidR="00711A4E" w:rsidRPr="00711A4E">
        <w:rPr>
          <w:rFonts w:ascii="Courier New" w:hAnsi="Courier New" w:cs="Courier New"/>
          <w:sz w:val="20"/>
          <w:szCs w:val="20"/>
        </w:rPr>
        <w:br/>
        <w:t>{995deaa5291c86eeccc8ad0fefc87809=005056B94C2B}</w:t>
      </w:r>
      <w:r w:rsidR="00711A4E" w:rsidRPr="00711A4E">
        <w:rPr>
          <w:rFonts w:ascii="Courier New" w:hAnsi="Courier New" w:cs="Courier New"/>
          <w:sz w:val="20"/>
          <w:szCs w:val="20"/>
        </w:rPr>
        <w:br/>
        <w:t>..</w:t>
      </w:r>
      <w:r w:rsidR="00711A4E">
        <w:rPr>
          <w:rFonts w:ascii="Verdana" w:hAnsi="Verdana"/>
          <w:sz w:val="20"/>
          <w:szCs w:val="20"/>
        </w:rPr>
        <w:br/>
      </w:r>
      <w:r w:rsidR="00711A4E">
        <w:rPr>
          <w:rFonts w:ascii="Verdana" w:hAnsi="Verdana"/>
          <w:sz w:val="20"/>
          <w:szCs w:val="20"/>
        </w:rPr>
        <w:br/>
      </w:r>
      <w:r w:rsidR="00711A4E" w:rsidRPr="00711A4E">
        <w:rPr>
          <w:rFonts w:ascii="Verdana" w:hAnsi="Verdana"/>
          <w:sz w:val="20"/>
          <w:szCs w:val="20"/>
        </w:rPr>
        <w:sym w:font="Wingdings" w:char="F0E8"/>
      </w:r>
      <w:r w:rsidR="00711A4E">
        <w:rPr>
          <w:rFonts w:ascii="Verdana" w:hAnsi="Verdana"/>
          <w:sz w:val="20"/>
          <w:szCs w:val="20"/>
        </w:rPr>
        <w:t xml:space="preserve"> </w:t>
      </w:r>
      <w:proofErr w:type="spellStart"/>
      <w:proofErr w:type="gramStart"/>
      <w:r w:rsidR="00711A4E">
        <w:rPr>
          <w:rFonts w:ascii="Verdana" w:hAnsi="Verdana"/>
          <w:sz w:val="20"/>
          <w:szCs w:val="20"/>
        </w:rPr>
        <w:t>pa_metric_t</w:t>
      </w:r>
      <w:proofErr w:type="spellEnd"/>
      <w:proofErr w:type="gramEnd"/>
      <w:r w:rsidR="00711A4E">
        <w:rPr>
          <w:rFonts w:ascii="Verdana" w:hAnsi="Verdana"/>
          <w:sz w:val="20"/>
          <w:szCs w:val="20"/>
        </w:rPr>
        <w:t xml:space="preserve"> is the data type for the Performance Agent metrics.</w:t>
      </w:r>
      <w:r w:rsidR="00711A4E">
        <w:rPr>
          <w:rFonts w:ascii="Verdana" w:hAnsi="Verdana"/>
          <w:sz w:val="20"/>
          <w:szCs w:val="20"/>
        </w:rPr>
        <w:br/>
      </w:r>
      <w:r w:rsidR="00711A4E">
        <w:rPr>
          <w:rFonts w:ascii="Verdana" w:hAnsi="Verdana"/>
          <w:sz w:val="20"/>
          <w:szCs w:val="20"/>
        </w:rPr>
        <w:br/>
      </w:r>
      <w:hyperlink w:history="1">
        <w:r w:rsidR="00711A4E" w:rsidRPr="00853475">
          <w:rPr>
            <w:rStyle w:val="Hyperlink"/>
            <w:rFonts w:ascii="Verdana" w:hAnsi="Verdana"/>
            <w:sz w:val="20"/>
            <w:szCs w:val="20"/>
          </w:rPr>
          <w:t>http://&lt;DPS&gt;:29924/mbean?objectname=Topaz%3Aservice%3DBaseline+Services</w:t>
        </w:r>
      </w:hyperlink>
      <w:r w:rsidR="00711A4E">
        <w:rPr>
          <w:rFonts w:ascii="Verdana" w:hAnsi="Verdana"/>
          <w:sz w:val="20"/>
          <w:szCs w:val="20"/>
        </w:rPr>
        <w:br/>
      </w:r>
      <w:r w:rsidR="003A168E" w:rsidRPr="00995752">
        <w:rPr>
          <w:rFonts w:ascii="Verdana" w:hAnsi="Verdana"/>
          <w:sz w:val="20"/>
          <w:szCs w:val="20"/>
        </w:rPr>
        <w:t xml:space="preserve"> </w:t>
      </w:r>
      <w:proofErr w:type="spellStart"/>
      <w:r w:rsidR="003A168E" w:rsidRPr="00995752">
        <w:rPr>
          <w:rFonts w:ascii="Verdana" w:hAnsi="Verdana"/>
          <w:sz w:val="20"/>
          <w:szCs w:val="20"/>
        </w:rPr>
        <w:t>java.lang.String</w:t>
      </w:r>
      <w:proofErr w:type="spellEnd"/>
      <w:r w:rsidR="003A168E" w:rsidRPr="00995752">
        <w:rPr>
          <w:rFonts w:ascii="Verdana" w:hAnsi="Verdana"/>
          <w:sz w:val="20"/>
          <w:szCs w:val="20"/>
        </w:rPr>
        <w:t xml:space="preserve"> </w:t>
      </w:r>
      <w:proofErr w:type="spellStart"/>
      <w:r w:rsidR="003A168E" w:rsidRPr="00995752">
        <w:rPr>
          <w:rFonts w:ascii="Verdana" w:hAnsi="Verdana"/>
          <w:sz w:val="20"/>
          <w:szCs w:val="20"/>
        </w:rPr>
        <w:t>showDomainNames</w:t>
      </w:r>
      <w:proofErr w:type="spellEnd"/>
      <w:r w:rsidR="00711A4E">
        <w:rPr>
          <w:rFonts w:ascii="Verdana" w:hAnsi="Verdana"/>
          <w:sz w:val="20"/>
          <w:szCs w:val="20"/>
        </w:rPr>
        <w:br/>
        <w:t>enter</w:t>
      </w:r>
      <w:r w:rsidR="00711A4E">
        <w:rPr>
          <w:rFonts w:ascii="Verdana" w:hAnsi="Verdana"/>
          <w:sz w:val="20"/>
          <w:szCs w:val="20"/>
        </w:rPr>
        <w:br/>
      </w:r>
      <w:r w:rsidR="003A168E" w:rsidRPr="00995752">
        <w:rPr>
          <w:rFonts w:ascii="Verdana" w:hAnsi="Verdana"/>
          <w:sz w:val="20"/>
          <w:szCs w:val="20"/>
        </w:rPr>
        <w:t xml:space="preserve"> </w:t>
      </w:r>
      <w:proofErr w:type="spellStart"/>
      <w:proofErr w:type="gramStart"/>
      <w:r w:rsidR="003A168E" w:rsidRPr="00995752">
        <w:rPr>
          <w:rFonts w:ascii="Verdana" w:hAnsi="Verdana"/>
          <w:sz w:val="20"/>
          <w:szCs w:val="20"/>
        </w:rPr>
        <w:t>customerId</w:t>
      </w:r>
      <w:proofErr w:type="spellEnd"/>
      <w:r w:rsidR="003A168E" w:rsidRPr="00995752">
        <w:rPr>
          <w:rFonts w:ascii="Verdana" w:hAnsi="Verdana"/>
          <w:sz w:val="20"/>
          <w:szCs w:val="20"/>
        </w:rPr>
        <w:t xml:space="preserve"> :</w:t>
      </w:r>
      <w:proofErr w:type="gramEnd"/>
      <w:r w:rsidR="003A168E" w:rsidRPr="00995752">
        <w:rPr>
          <w:rFonts w:ascii="Verdana" w:hAnsi="Verdana"/>
          <w:sz w:val="20"/>
          <w:szCs w:val="20"/>
        </w:rPr>
        <w:t xml:space="preserve"> 1</w:t>
      </w:r>
      <w:r w:rsidR="00711A4E">
        <w:rPr>
          <w:rFonts w:ascii="Verdana" w:hAnsi="Verdana"/>
          <w:sz w:val="20"/>
          <w:szCs w:val="20"/>
        </w:rPr>
        <w:br/>
        <w:t>and click Invoke</w:t>
      </w:r>
      <w:r w:rsidR="00711A4E">
        <w:rPr>
          <w:rFonts w:ascii="Verdana" w:hAnsi="Verdana"/>
          <w:sz w:val="20"/>
          <w:szCs w:val="20"/>
        </w:rPr>
        <w:br/>
      </w:r>
      <w:r w:rsidR="00711A4E">
        <w:rPr>
          <w:rFonts w:ascii="Verdana" w:hAnsi="Verdana"/>
          <w:sz w:val="20"/>
          <w:szCs w:val="20"/>
        </w:rPr>
        <w:br/>
      </w:r>
      <w:r w:rsidR="003A168E" w:rsidRPr="00711A4E">
        <w:rPr>
          <w:rFonts w:ascii="Courier New" w:hAnsi="Courier New" w:cs="Courier New"/>
          <w:sz w:val="20"/>
          <w:szCs w:val="20"/>
        </w:rPr>
        <w:t>Domain names for 1:</w:t>
      </w:r>
      <w:r w:rsidR="00711A4E" w:rsidRPr="00711A4E">
        <w:rPr>
          <w:rFonts w:ascii="Courier New" w:hAnsi="Courier New" w:cs="Courier New"/>
          <w:sz w:val="20"/>
          <w:szCs w:val="20"/>
        </w:rPr>
        <w:br/>
      </w:r>
      <w:r w:rsidR="003A168E" w:rsidRPr="00711A4E">
        <w:rPr>
          <w:rFonts w:ascii="Courier New" w:hAnsi="Courier New" w:cs="Courier New"/>
          <w:sz w:val="20"/>
          <w:szCs w:val="20"/>
        </w:rPr>
        <w:t>SCOM</w:t>
      </w:r>
      <w:r w:rsidR="00711A4E" w:rsidRPr="00711A4E">
        <w:rPr>
          <w:rFonts w:ascii="Courier New" w:hAnsi="Courier New" w:cs="Courier New"/>
          <w:sz w:val="20"/>
          <w:szCs w:val="20"/>
        </w:rPr>
        <w:br/>
      </w:r>
      <w:r w:rsidR="003A168E" w:rsidRPr="00711A4E">
        <w:rPr>
          <w:rFonts w:ascii="Courier New" w:hAnsi="Courier New" w:cs="Courier New"/>
          <w:sz w:val="20"/>
          <w:szCs w:val="20"/>
        </w:rPr>
        <w:t>RUM</w:t>
      </w:r>
      <w:r w:rsidR="00711A4E" w:rsidRPr="00711A4E">
        <w:rPr>
          <w:rFonts w:ascii="Courier New" w:hAnsi="Courier New" w:cs="Courier New"/>
          <w:sz w:val="20"/>
          <w:szCs w:val="20"/>
        </w:rPr>
        <w:br/>
      </w:r>
      <w:r w:rsidR="003A168E" w:rsidRPr="00711A4E">
        <w:rPr>
          <w:rFonts w:ascii="Courier New" w:hAnsi="Courier New" w:cs="Courier New"/>
          <w:sz w:val="20"/>
          <w:szCs w:val="20"/>
        </w:rPr>
        <w:t>BPM</w:t>
      </w:r>
      <w:r w:rsidR="00711A4E" w:rsidRPr="00711A4E">
        <w:rPr>
          <w:rFonts w:ascii="Courier New" w:hAnsi="Courier New" w:cs="Courier New"/>
          <w:sz w:val="20"/>
          <w:szCs w:val="20"/>
        </w:rPr>
        <w:br/>
      </w:r>
      <w:r w:rsidR="003A168E" w:rsidRPr="00711A4E">
        <w:rPr>
          <w:rFonts w:ascii="Courier New" w:hAnsi="Courier New" w:cs="Courier New"/>
          <w:sz w:val="20"/>
          <w:szCs w:val="20"/>
        </w:rPr>
        <w:t>SiS</w:t>
      </w:r>
      <w:r w:rsidR="00711A4E" w:rsidRPr="00711A4E">
        <w:rPr>
          <w:rFonts w:ascii="Courier New" w:hAnsi="Courier New" w:cs="Courier New"/>
          <w:sz w:val="20"/>
          <w:szCs w:val="20"/>
        </w:rPr>
        <w:br/>
      </w:r>
      <w:r w:rsidR="003A168E" w:rsidRPr="00711A4E">
        <w:rPr>
          <w:rFonts w:ascii="Courier New" w:hAnsi="Courier New" w:cs="Courier New"/>
          <w:sz w:val="20"/>
          <w:szCs w:val="20"/>
        </w:rPr>
        <w:t>NNM</w:t>
      </w:r>
      <w:r w:rsidR="00711A4E" w:rsidRPr="00711A4E">
        <w:rPr>
          <w:rFonts w:ascii="Courier New" w:hAnsi="Courier New" w:cs="Courier New"/>
          <w:sz w:val="20"/>
          <w:szCs w:val="20"/>
        </w:rPr>
        <w:br/>
      </w:r>
      <w:r w:rsidR="003A168E" w:rsidRPr="00711A4E">
        <w:rPr>
          <w:rFonts w:ascii="Courier New" w:hAnsi="Courier New" w:cs="Courier New"/>
          <w:sz w:val="20"/>
          <w:szCs w:val="20"/>
        </w:rPr>
        <w:t>PA</w:t>
      </w:r>
      <w:r w:rsidR="00711A4E" w:rsidRPr="00711A4E">
        <w:rPr>
          <w:rFonts w:ascii="Courier New" w:hAnsi="Courier New" w:cs="Courier New"/>
          <w:sz w:val="20"/>
          <w:szCs w:val="20"/>
        </w:rPr>
        <w:br/>
      </w:r>
      <w:r w:rsidR="003A168E" w:rsidRPr="00711A4E">
        <w:rPr>
          <w:rFonts w:ascii="Courier New" w:hAnsi="Courier New" w:cs="Courier New"/>
          <w:sz w:val="20"/>
          <w:szCs w:val="20"/>
        </w:rPr>
        <w:t>DIAG</w:t>
      </w:r>
      <w:r w:rsidR="00711A4E">
        <w:rPr>
          <w:rFonts w:ascii="Verdana" w:hAnsi="Verdana"/>
          <w:sz w:val="20"/>
          <w:szCs w:val="20"/>
        </w:rPr>
        <w:br/>
      </w:r>
      <w:r w:rsidR="00711A4E">
        <w:rPr>
          <w:rFonts w:ascii="Verdana" w:hAnsi="Verdana"/>
          <w:sz w:val="20"/>
          <w:szCs w:val="20"/>
        </w:rPr>
        <w:br/>
        <w:t>Again, PA is the domain name we are interested in.</w:t>
      </w:r>
      <w:r w:rsidR="00711A4E">
        <w:rPr>
          <w:rFonts w:ascii="Verdana" w:hAnsi="Verdana"/>
          <w:sz w:val="20"/>
          <w:szCs w:val="20"/>
        </w:rPr>
        <w:br/>
      </w:r>
      <w:r w:rsidR="00711A4E">
        <w:rPr>
          <w:rFonts w:ascii="Verdana" w:hAnsi="Verdana"/>
          <w:sz w:val="20"/>
          <w:szCs w:val="20"/>
        </w:rPr>
        <w:br/>
      </w:r>
      <w:hyperlink w:history="1">
        <w:r w:rsidR="00711A4E" w:rsidRPr="00853475">
          <w:rPr>
            <w:rStyle w:val="Hyperlink"/>
            <w:rFonts w:ascii="Verdana" w:hAnsi="Verdana"/>
            <w:sz w:val="20"/>
            <w:szCs w:val="20"/>
          </w:rPr>
          <w:t>http://&lt;DPS&gt;:29924/mbean?objectname=Topaz%3Aservice%3DBaseline+Services</w:t>
        </w:r>
      </w:hyperlink>
      <w:r w:rsidR="00711A4E">
        <w:rPr>
          <w:rFonts w:ascii="Verdana" w:hAnsi="Verdana"/>
          <w:sz w:val="20"/>
          <w:szCs w:val="20"/>
        </w:rPr>
        <w:br/>
      </w:r>
      <w:r w:rsidR="003A168E" w:rsidRPr="00995752">
        <w:rPr>
          <w:rFonts w:ascii="Verdana" w:hAnsi="Verdana"/>
          <w:sz w:val="20"/>
          <w:szCs w:val="20"/>
        </w:rPr>
        <w:t xml:space="preserve"> </w:t>
      </w:r>
      <w:proofErr w:type="spellStart"/>
      <w:r w:rsidR="003A168E" w:rsidRPr="00995752">
        <w:rPr>
          <w:rFonts w:ascii="Verdana" w:hAnsi="Verdana"/>
          <w:sz w:val="20"/>
          <w:szCs w:val="20"/>
        </w:rPr>
        <w:t>java.lang.String</w:t>
      </w:r>
      <w:proofErr w:type="spellEnd"/>
      <w:r w:rsidR="003A168E" w:rsidRPr="00995752">
        <w:rPr>
          <w:rFonts w:ascii="Verdana" w:hAnsi="Verdana"/>
          <w:sz w:val="20"/>
          <w:szCs w:val="20"/>
        </w:rPr>
        <w:t xml:space="preserve"> </w:t>
      </w:r>
      <w:proofErr w:type="spellStart"/>
      <w:r w:rsidR="003A168E" w:rsidRPr="00995752">
        <w:rPr>
          <w:rFonts w:ascii="Verdana" w:hAnsi="Verdana"/>
          <w:sz w:val="20"/>
          <w:szCs w:val="20"/>
        </w:rPr>
        <w:t>showMetricTypeNames</w:t>
      </w:r>
      <w:proofErr w:type="spellEnd"/>
      <w:r w:rsidR="00711A4E">
        <w:rPr>
          <w:rFonts w:ascii="Verdana" w:hAnsi="Verdana"/>
          <w:sz w:val="20"/>
          <w:szCs w:val="20"/>
        </w:rPr>
        <w:br/>
        <w:t>enter</w:t>
      </w:r>
      <w:r w:rsidR="00711A4E">
        <w:rPr>
          <w:rFonts w:ascii="Verdana" w:hAnsi="Verdana"/>
          <w:sz w:val="20"/>
          <w:szCs w:val="20"/>
        </w:rPr>
        <w:br/>
      </w:r>
      <w:r w:rsidR="003A168E" w:rsidRPr="00995752">
        <w:rPr>
          <w:rFonts w:ascii="Verdana" w:hAnsi="Verdana"/>
          <w:sz w:val="20"/>
          <w:szCs w:val="20"/>
        </w:rPr>
        <w:lastRenderedPageBreak/>
        <w:t xml:space="preserve">  </w:t>
      </w:r>
      <w:proofErr w:type="spellStart"/>
      <w:proofErr w:type="gramStart"/>
      <w:r w:rsidR="003A168E" w:rsidRPr="00995752">
        <w:rPr>
          <w:rFonts w:ascii="Verdana" w:hAnsi="Verdana"/>
          <w:sz w:val="20"/>
          <w:szCs w:val="20"/>
        </w:rPr>
        <w:t>customerId</w:t>
      </w:r>
      <w:proofErr w:type="spellEnd"/>
      <w:r w:rsidR="003A168E" w:rsidRPr="00995752">
        <w:rPr>
          <w:rFonts w:ascii="Verdana" w:hAnsi="Verdana"/>
          <w:sz w:val="20"/>
          <w:szCs w:val="20"/>
        </w:rPr>
        <w:t xml:space="preserve"> :</w:t>
      </w:r>
      <w:proofErr w:type="gramEnd"/>
      <w:r w:rsidR="003A168E" w:rsidRPr="00995752">
        <w:rPr>
          <w:rFonts w:ascii="Verdana" w:hAnsi="Verdana"/>
          <w:sz w:val="20"/>
          <w:szCs w:val="20"/>
        </w:rPr>
        <w:t xml:space="preserve"> 1</w:t>
      </w:r>
      <w:r w:rsidR="00711A4E">
        <w:rPr>
          <w:rFonts w:ascii="Verdana" w:hAnsi="Verdana"/>
          <w:sz w:val="20"/>
          <w:szCs w:val="20"/>
        </w:rPr>
        <w:br/>
      </w:r>
      <w:r w:rsidR="003A168E" w:rsidRPr="00995752">
        <w:rPr>
          <w:rFonts w:ascii="Verdana" w:hAnsi="Verdana"/>
          <w:sz w:val="20"/>
          <w:szCs w:val="20"/>
        </w:rPr>
        <w:t xml:space="preserve">  </w:t>
      </w:r>
      <w:proofErr w:type="spellStart"/>
      <w:r w:rsidR="003A168E" w:rsidRPr="00995752">
        <w:rPr>
          <w:rFonts w:ascii="Verdana" w:hAnsi="Verdana"/>
          <w:sz w:val="20"/>
          <w:szCs w:val="20"/>
        </w:rPr>
        <w:t>domainName</w:t>
      </w:r>
      <w:proofErr w:type="spellEnd"/>
      <w:r w:rsidR="003A168E" w:rsidRPr="00995752">
        <w:rPr>
          <w:rFonts w:ascii="Verdana" w:hAnsi="Verdana"/>
          <w:sz w:val="20"/>
          <w:szCs w:val="20"/>
        </w:rPr>
        <w:t xml:space="preserve"> : PA</w:t>
      </w:r>
      <w:r w:rsidR="00711A4E">
        <w:rPr>
          <w:rFonts w:ascii="Verdana" w:hAnsi="Verdana"/>
          <w:sz w:val="20"/>
          <w:szCs w:val="20"/>
        </w:rPr>
        <w:br/>
        <w:t>and click Invoke</w:t>
      </w:r>
      <w:r w:rsidR="00711A4E">
        <w:rPr>
          <w:rFonts w:ascii="Verdana" w:hAnsi="Verdana"/>
          <w:sz w:val="20"/>
          <w:szCs w:val="20"/>
        </w:rPr>
        <w:br/>
      </w:r>
      <w:r w:rsidR="00711A4E">
        <w:rPr>
          <w:rFonts w:ascii="Verdana" w:hAnsi="Verdana"/>
          <w:sz w:val="20"/>
          <w:szCs w:val="20"/>
        </w:rPr>
        <w:br/>
      </w:r>
      <w:r w:rsidR="00711A4E" w:rsidRPr="00711A4E">
        <w:rPr>
          <w:rFonts w:eastAsia="Times New Roman"/>
        </w:rPr>
        <w:t xml:space="preserve">Metric type names for </w:t>
      </w:r>
      <w:proofErr w:type="spellStart"/>
      <w:r w:rsidR="00711A4E" w:rsidRPr="00711A4E">
        <w:rPr>
          <w:rFonts w:eastAsia="Times New Roman"/>
        </w:rPr>
        <w:t>customerID</w:t>
      </w:r>
      <w:proofErr w:type="spellEnd"/>
      <w:r w:rsidR="00711A4E" w:rsidRPr="00711A4E">
        <w:rPr>
          <w:rFonts w:eastAsia="Times New Roman"/>
        </w:rPr>
        <w:t xml:space="preserve"> 1 </w:t>
      </w:r>
      <w:proofErr w:type="spellStart"/>
      <w:r w:rsidR="00711A4E" w:rsidRPr="00711A4E">
        <w:rPr>
          <w:rFonts w:eastAsia="Times New Roman"/>
        </w:rPr>
        <w:t>domainName</w:t>
      </w:r>
      <w:proofErr w:type="spellEnd"/>
      <w:r w:rsidR="00711A4E" w:rsidRPr="00711A4E">
        <w:rPr>
          <w:rFonts w:eastAsia="Times New Roman"/>
        </w:rPr>
        <w:t xml:space="preserve"> PA:</w:t>
      </w:r>
    </w:p>
    <w:p w:rsidR="00711A4E" w:rsidRPr="00711A4E" w:rsidRDefault="00711A4E" w:rsidP="00711A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roofErr w:type="spellStart"/>
      <w:r w:rsidRPr="00711A4E">
        <w:rPr>
          <w:rFonts w:ascii="Courier New" w:eastAsia="Times New Roman" w:hAnsi="Courier New" w:cs="Courier New"/>
          <w:sz w:val="20"/>
          <w:szCs w:val="20"/>
        </w:rPr>
        <w:t>PA_SPI_Metrics</w:t>
      </w:r>
      <w:proofErr w:type="spellEnd"/>
    </w:p>
    <w:p w:rsidR="00711A4E" w:rsidRPr="00711A4E" w:rsidRDefault="00711A4E" w:rsidP="00711A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roofErr w:type="spellStart"/>
      <w:r w:rsidRPr="00711A4E">
        <w:rPr>
          <w:rFonts w:ascii="Courier New" w:eastAsia="Times New Roman" w:hAnsi="Courier New" w:cs="Courier New"/>
          <w:sz w:val="20"/>
          <w:szCs w:val="20"/>
        </w:rPr>
        <w:t>PA_Global_Metrics</w:t>
      </w:r>
      <w:proofErr w:type="spellEnd"/>
    </w:p>
    <w:p w:rsidR="003A168E" w:rsidRPr="00995752" w:rsidRDefault="003A168E" w:rsidP="00711A4E">
      <w:pPr>
        <w:pStyle w:val="HTMLPreformatted"/>
        <w:rPr>
          <w:rFonts w:ascii="Verdana" w:hAnsi="Verdana"/>
        </w:rPr>
      </w:pPr>
    </w:p>
    <w:p w:rsidR="00543055" w:rsidRPr="00543055" w:rsidRDefault="003A168E" w:rsidP="00543055">
      <w:pPr>
        <w:rPr>
          <w:rFonts w:ascii="Courier New" w:hAnsi="Courier New" w:cs="Courier New"/>
          <w:sz w:val="20"/>
          <w:szCs w:val="20"/>
        </w:rPr>
      </w:pPr>
      <w:r w:rsidRPr="00995752">
        <w:rPr>
          <w:rFonts w:ascii="Verdana" w:hAnsi="Verdana"/>
          <w:sz w:val="20"/>
          <w:szCs w:val="20"/>
        </w:rPr>
        <w:t>So we can see tha</w:t>
      </w:r>
      <w:r w:rsidR="001A1BB1" w:rsidRPr="00995752">
        <w:rPr>
          <w:rFonts w:ascii="Verdana" w:hAnsi="Verdana"/>
          <w:sz w:val="20"/>
          <w:szCs w:val="20"/>
        </w:rPr>
        <w:t>t</w:t>
      </w:r>
      <w:r w:rsidRPr="00995752">
        <w:rPr>
          <w:rFonts w:ascii="Verdana" w:hAnsi="Verdana"/>
          <w:sz w:val="20"/>
          <w:szCs w:val="20"/>
        </w:rPr>
        <w:t xml:space="preserve"> SHA is aware of the PA metrics, metric type "</w:t>
      </w:r>
      <w:proofErr w:type="spellStart"/>
      <w:r w:rsidRPr="00995752">
        <w:rPr>
          <w:rFonts w:ascii="Verdana" w:hAnsi="Verdana"/>
          <w:sz w:val="20"/>
          <w:szCs w:val="20"/>
        </w:rPr>
        <w:t>PA_SPI_Metrics</w:t>
      </w:r>
      <w:proofErr w:type="spellEnd"/>
      <w:r w:rsidRPr="00995752">
        <w:rPr>
          <w:rFonts w:ascii="Verdana" w:hAnsi="Verdana"/>
          <w:sz w:val="20"/>
          <w:szCs w:val="20"/>
        </w:rPr>
        <w:t>" and "</w:t>
      </w:r>
      <w:proofErr w:type="spellStart"/>
      <w:r w:rsidRPr="00995752">
        <w:rPr>
          <w:rFonts w:ascii="Verdana" w:hAnsi="Verdana"/>
          <w:sz w:val="20"/>
          <w:szCs w:val="20"/>
        </w:rPr>
        <w:t>PA_Global_Metrics</w:t>
      </w:r>
      <w:proofErr w:type="spellEnd"/>
      <w:r w:rsidRPr="00995752">
        <w:rPr>
          <w:rFonts w:ascii="Verdana" w:hAnsi="Verdana"/>
          <w:sz w:val="20"/>
          <w:szCs w:val="20"/>
        </w:rPr>
        <w:t>"</w:t>
      </w:r>
      <w:r w:rsidR="00543055">
        <w:rPr>
          <w:rFonts w:ascii="Verdana" w:hAnsi="Verdana"/>
          <w:sz w:val="20"/>
          <w:szCs w:val="20"/>
        </w:rPr>
        <w:t>, using the next step we can see what PA metrics are collected:</w:t>
      </w:r>
      <w:r w:rsidR="00543055">
        <w:rPr>
          <w:rFonts w:ascii="Verdana" w:hAnsi="Verdana"/>
          <w:sz w:val="20"/>
          <w:szCs w:val="20"/>
        </w:rPr>
        <w:br/>
      </w:r>
      <w:r w:rsidR="00543055">
        <w:rPr>
          <w:rFonts w:ascii="Verdana" w:hAnsi="Verdana"/>
          <w:sz w:val="20"/>
          <w:szCs w:val="20"/>
        </w:rPr>
        <w:br/>
      </w:r>
      <w:hyperlink w:history="1">
        <w:r w:rsidR="00543055" w:rsidRPr="00853475">
          <w:rPr>
            <w:rStyle w:val="Hyperlink"/>
            <w:rFonts w:ascii="Verdana" w:hAnsi="Verdana"/>
            <w:sz w:val="20"/>
            <w:szCs w:val="20"/>
          </w:rPr>
          <w:t>http://&lt;DPS&gt;:29924/mbean?objectname=Topaz%3Aservice%3DBaseline+Services</w:t>
        </w:r>
      </w:hyperlink>
      <w:r w:rsidR="00543055">
        <w:rPr>
          <w:rFonts w:ascii="Verdana" w:hAnsi="Verdana"/>
          <w:sz w:val="20"/>
          <w:szCs w:val="20"/>
        </w:rPr>
        <w:br/>
      </w:r>
      <w:r w:rsidR="00543055" w:rsidRPr="00543055">
        <w:rPr>
          <w:rFonts w:ascii="Verdana" w:hAnsi="Verdana"/>
          <w:sz w:val="20"/>
          <w:szCs w:val="20"/>
        </w:rPr>
        <w:t xml:space="preserve">  </w:t>
      </w:r>
      <w:proofErr w:type="spellStart"/>
      <w:r w:rsidR="00543055" w:rsidRPr="00543055">
        <w:rPr>
          <w:rFonts w:ascii="Verdana" w:hAnsi="Verdana"/>
          <w:sz w:val="20"/>
          <w:szCs w:val="20"/>
        </w:rPr>
        <w:t>java.lang.String</w:t>
      </w:r>
      <w:proofErr w:type="spellEnd"/>
      <w:r w:rsidR="00543055" w:rsidRPr="00543055">
        <w:rPr>
          <w:rFonts w:ascii="Verdana" w:hAnsi="Verdana"/>
          <w:sz w:val="20"/>
          <w:szCs w:val="20"/>
        </w:rPr>
        <w:t xml:space="preserve"> </w:t>
      </w:r>
      <w:proofErr w:type="spellStart"/>
      <w:r w:rsidR="00543055" w:rsidRPr="00543055">
        <w:rPr>
          <w:rFonts w:ascii="Verdana" w:hAnsi="Verdana"/>
          <w:sz w:val="20"/>
          <w:szCs w:val="20"/>
        </w:rPr>
        <w:t>showMetricsOfType</w:t>
      </w:r>
      <w:proofErr w:type="spellEnd"/>
      <w:r w:rsidR="00543055">
        <w:rPr>
          <w:rFonts w:ascii="Verdana" w:hAnsi="Verdana"/>
          <w:sz w:val="20"/>
          <w:szCs w:val="20"/>
        </w:rPr>
        <w:br/>
      </w:r>
      <w:r w:rsidR="00543055" w:rsidRPr="00543055">
        <w:rPr>
          <w:rFonts w:ascii="Verdana" w:hAnsi="Verdana"/>
          <w:sz w:val="20"/>
          <w:szCs w:val="20"/>
        </w:rPr>
        <w:t xml:space="preserve">   </w:t>
      </w:r>
      <w:proofErr w:type="spellStart"/>
      <w:r w:rsidR="00543055" w:rsidRPr="00543055">
        <w:rPr>
          <w:rFonts w:ascii="Verdana" w:hAnsi="Verdana"/>
          <w:sz w:val="20"/>
          <w:szCs w:val="20"/>
        </w:rPr>
        <w:t>customerID</w:t>
      </w:r>
      <w:proofErr w:type="spellEnd"/>
      <w:r w:rsidR="00543055" w:rsidRPr="00543055">
        <w:rPr>
          <w:rFonts w:ascii="Verdana" w:hAnsi="Verdana"/>
          <w:sz w:val="20"/>
          <w:szCs w:val="20"/>
        </w:rPr>
        <w:t xml:space="preserve">     : 1</w:t>
      </w:r>
      <w:r w:rsidR="00543055">
        <w:rPr>
          <w:rFonts w:ascii="Verdana" w:hAnsi="Verdana"/>
          <w:sz w:val="20"/>
          <w:szCs w:val="20"/>
        </w:rPr>
        <w:br/>
      </w:r>
      <w:r w:rsidR="00543055" w:rsidRPr="00543055">
        <w:rPr>
          <w:rFonts w:ascii="Verdana" w:hAnsi="Verdana"/>
          <w:sz w:val="20"/>
          <w:szCs w:val="20"/>
        </w:rPr>
        <w:t xml:space="preserve">   </w:t>
      </w:r>
      <w:proofErr w:type="spellStart"/>
      <w:r w:rsidR="00543055" w:rsidRPr="00543055">
        <w:rPr>
          <w:rFonts w:ascii="Verdana" w:hAnsi="Verdana"/>
          <w:sz w:val="20"/>
          <w:szCs w:val="20"/>
        </w:rPr>
        <w:t>domainName</w:t>
      </w:r>
      <w:proofErr w:type="spellEnd"/>
      <w:r w:rsidR="00543055" w:rsidRPr="00543055">
        <w:rPr>
          <w:rFonts w:ascii="Verdana" w:hAnsi="Verdana"/>
          <w:sz w:val="20"/>
          <w:szCs w:val="20"/>
        </w:rPr>
        <w:t xml:space="preserve">     : PA</w:t>
      </w:r>
      <w:r w:rsidR="00543055">
        <w:rPr>
          <w:rFonts w:ascii="Verdana" w:hAnsi="Verdana"/>
          <w:sz w:val="20"/>
          <w:szCs w:val="20"/>
        </w:rPr>
        <w:br/>
      </w:r>
      <w:r w:rsidR="00543055" w:rsidRPr="00543055">
        <w:rPr>
          <w:rFonts w:ascii="Verdana" w:hAnsi="Verdana"/>
          <w:sz w:val="20"/>
          <w:szCs w:val="20"/>
        </w:rPr>
        <w:t xml:space="preserve">   </w:t>
      </w:r>
      <w:proofErr w:type="spellStart"/>
      <w:r w:rsidR="00543055" w:rsidRPr="00543055">
        <w:rPr>
          <w:rFonts w:ascii="Verdana" w:hAnsi="Verdana"/>
          <w:sz w:val="20"/>
          <w:szCs w:val="20"/>
        </w:rPr>
        <w:t>metricTypeName</w:t>
      </w:r>
      <w:proofErr w:type="spellEnd"/>
      <w:r w:rsidR="00543055" w:rsidRPr="00543055">
        <w:rPr>
          <w:rFonts w:ascii="Verdana" w:hAnsi="Verdana"/>
          <w:sz w:val="20"/>
          <w:szCs w:val="20"/>
        </w:rPr>
        <w:t xml:space="preserve"> : </w:t>
      </w:r>
      <w:proofErr w:type="spellStart"/>
      <w:r w:rsidR="00543055" w:rsidRPr="00543055">
        <w:rPr>
          <w:rFonts w:ascii="Verdana" w:hAnsi="Verdana"/>
          <w:sz w:val="20"/>
          <w:szCs w:val="20"/>
        </w:rPr>
        <w:t>PA_Global_Metrics</w:t>
      </w:r>
      <w:proofErr w:type="spellEnd"/>
      <w:r w:rsidR="00543055" w:rsidRPr="00543055">
        <w:rPr>
          <w:rFonts w:ascii="Verdana" w:hAnsi="Verdana"/>
          <w:sz w:val="20"/>
          <w:szCs w:val="20"/>
        </w:rPr>
        <w:t xml:space="preserve"> </w:t>
      </w:r>
      <w:r w:rsidR="00543055">
        <w:rPr>
          <w:rFonts w:ascii="Verdana" w:hAnsi="Verdana"/>
          <w:sz w:val="20"/>
          <w:szCs w:val="20"/>
        </w:rPr>
        <w:br/>
      </w:r>
      <w:r w:rsidR="00543055">
        <w:rPr>
          <w:rFonts w:ascii="Verdana" w:hAnsi="Verdana"/>
          <w:sz w:val="20"/>
          <w:szCs w:val="20"/>
        </w:rPr>
        <w:br/>
      </w:r>
      <w:r w:rsidR="00543055" w:rsidRPr="00543055">
        <w:rPr>
          <w:rFonts w:ascii="Courier New" w:hAnsi="Courier New" w:cs="Courier New"/>
          <w:sz w:val="20"/>
          <w:szCs w:val="20"/>
        </w:rPr>
        <w:t xml:space="preserve">Metrics of </w:t>
      </w:r>
      <w:proofErr w:type="spellStart"/>
      <w:r w:rsidR="00543055" w:rsidRPr="00543055">
        <w:rPr>
          <w:rFonts w:ascii="Courier New" w:hAnsi="Courier New" w:cs="Courier New"/>
          <w:sz w:val="20"/>
          <w:szCs w:val="20"/>
        </w:rPr>
        <w:t>customerID</w:t>
      </w:r>
      <w:proofErr w:type="spellEnd"/>
      <w:r w:rsidR="00543055" w:rsidRPr="00543055">
        <w:rPr>
          <w:rFonts w:ascii="Courier New" w:hAnsi="Courier New" w:cs="Courier New"/>
          <w:sz w:val="20"/>
          <w:szCs w:val="20"/>
        </w:rPr>
        <w:t xml:space="preserve"> 1 </w:t>
      </w:r>
      <w:proofErr w:type="spellStart"/>
      <w:r w:rsidR="00543055" w:rsidRPr="00543055">
        <w:rPr>
          <w:rFonts w:ascii="Courier New" w:hAnsi="Courier New" w:cs="Courier New"/>
          <w:sz w:val="20"/>
          <w:szCs w:val="20"/>
        </w:rPr>
        <w:t>domainName</w:t>
      </w:r>
      <w:proofErr w:type="spellEnd"/>
      <w:r w:rsidR="00543055" w:rsidRPr="00543055">
        <w:rPr>
          <w:rFonts w:ascii="Courier New" w:hAnsi="Courier New" w:cs="Courier New"/>
          <w:sz w:val="20"/>
          <w:szCs w:val="20"/>
        </w:rPr>
        <w:t xml:space="preserve"> PA </w:t>
      </w:r>
      <w:proofErr w:type="spellStart"/>
      <w:r w:rsidR="00543055" w:rsidRPr="00543055">
        <w:rPr>
          <w:rFonts w:ascii="Courier New" w:hAnsi="Courier New" w:cs="Courier New"/>
          <w:sz w:val="20"/>
          <w:szCs w:val="20"/>
        </w:rPr>
        <w:t>metricTypeName</w:t>
      </w:r>
      <w:proofErr w:type="spellEnd"/>
      <w:r w:rsidR="00543055" w:rsidRPr="00543055">
        <w:rPr>
          <w:rFonts w:ascii="Courier New" w:hAnsi="Courier New" w:cs="Courier New"/>
          <w:sz w:val="20"/>
          <w:szCs w:val="20"/>
        </w:rPr>
        <w:t xml:space="preserve"> </w:t>
      </w:r>
      <w:proofErr w:type="spellStart"/>
      <w:r w:rsidR="00543055" w:rsidRPr="00543055">
        <w:rPr>
          <w:rFonts w:ascii="Courier New" w:hAnsi="Courier New" w:cs="Courier New"/>
          <w:sz w:val="20"/>
          <w:szCs w:val="20"/>
        </w:rPr>
        <w:t>PA_Global_Metrics</w:t>
      </w:r>
      <w:proofErr w:type="spellEnd"/>
      <w:r w:rsidR="00543055" w:rsidRPr="00543055">
        <w:rPr>
          <w:rFonts w:ascii="Courier New" w:hAnsi="Courier New" w:cs="Courier New"/>
          <w:sz w:val="20"/>
          <w:szCs w:val="20"/>
        </w:rPr>
        <w:t>:</w:t>
      </w:r>
    </w:p>
    <w:p w:rsidR="00440A75" w:rsidRPr="00440A75" w:rsidRDefault="00543055" w:rsidP="00440A75">
      <w:pPr>
        <w:spacing w:after="0" w:line="240" w:lineRule="auto"/>
        <w:rPr>
          <w:rFonts w:ascii="Verdana" w:eastAsia="Times New Roman" w:hAnsi="Verdana" w:cs="Arial"/>
          <w:color w:val="000000"/>
          <w:sz w:val="20"/>
          <w:szCs w:val="20"/>
        </w:rPr>
      </w:pPr>
      <w:proofErr w:type="gramStart"/>
      <w:r w:rsidRPr="00543055">
        <w:rPr>
          <w:rFonts w:ascii="Courier New" w:hAnsi="Courier New" w:cs="Courier New"/>
          <w:sz w:val="20"/>
          <w:szCs w:val="20"/>
        </w:rPr>
        <w:t>bulk/metric</w:t>
      </w:r>
      <w:proofErr w:type="gramEnd"/>
      <w:r w:rsidRPr="00543055">
        <w:rPr>
          <w:rFonts w:ascii="Courier New" w:hAnsi="Courier New" w:cs="Courier New"/>
          <w:sz w:val="20"/>
          <w:szCs w:val="20"/>
        </w:rPr>
        <w:t>: 3/1022 type: 1/PA/</w:t>
      </w:r>
      <w:proofErr w:type="spellStart"/>
      <w:r w:rsidRPr="00543055">
        <w:rPr>
          <w:rFonts w:ascii="Courier New" w:hAnsi="Courier New" w:cs="Courier New"/>
          <w:sz w:val="20"/>
          <w:szCs w:val="20"/>
        </w:rPr>
        <w:t>PA_Global_Metrics</w:t>
      </w:r>
      <w:proofErr w:type="spellEnd"/>
      <w:r w:rsidRPr="00543055">
        <w:rPr>
          <w:rFonts w:ascii="Courier New" w:hAnsi="Courier New" w:cs="Courier New"/>
          <w:sz w:val="20"/>
          <w:szCs w:val="20"/>
        </w:rPr>
        <w:t xml:space="preserve"> Dimensions: [a4bd48c386fe4ff54211c63b673e784d, GBL_ACTIVE_CPU, SCOPE, GLOBAL, </w:t>
      </w:r>
      <w:proofErr w:type="spellStart"/>
      <w:r w:rsidRPr="00543055">
        <w:rPr>
          <w:rFonts w:ascii="Courier New" w:hAnsi="Courier New" w:cs="Courier New"/>
          <w:sz w:val="20"/>
          <w:szCs w:val="20"/>
        </w:rPr>
        <w:t>localhost</w:t>
      </w:r>
      <w:proofErr w:type="spellEnd"/>
      <w:r w:rsidRPr="00543055">
        <w:rPr>
          <w:rFonts w:ascii="Courier New" w:hAnsi="Courier New" w:cs="Courier New"/>
          <w:sz w:val="20"/>
          <w:szCs w:val="20"/>
        </w:rPr>
        <w:t xml:space="preserve"> [0]]</w:t>
      </w:r>
      <w:r w:rsidRPr="00543055">
        <w:rPr>
          <w:rFonts w:ascii="Courier New" w:hAnsi="Courier New" w:cs="Courier New"/>
          <w:sz w:val="20"/>
          <w:szCs w:val="20"/>
        </w:rPr>
        <w:br/>
      </w:r>
      <w:r>
        <w:rPr>
          <w:rFonts w:ascii="Courier New" w:hAnsi="Courier New" w:cs="Courier New"/>
          <w:sz w:val="20"/>
          <w:szCs w:val="20"/>
        </w:rPr>
        <w:t>..</w:t>
      </w:r>
      <w:r>
        <w:rPr>
          <w:rFonts w:ascii="Courier New" w:hAnsi="Courier New" w:cs="Courier New"/>
          <w:sz w:val="20"/>
          <w:szCs w:val="20"/>
        </w:rPr>
        <w:br/>
      </w:r>
      <w:proofErr w:type="gramStart"/>
      <w:r w:rsidRPr="00543055">
        <w:rPr>
          <w:rFonts w:ascii="Courier New" w:hAnsi="Courier New" w:cs="Courier New"/>
          <w:color w:val="FF0000"/>
          <w:sz w:val="20"/>
          <w:szCs w:val="20"/>
        </w:rPr>
        <w:t>bulk/metric</w:t>
      </w:r>
      <w:proofErr w:type="gramEnd"/>
      <w:r w:rsidRPr="00543055">
        <w:rPr>
          <w:rFonts w:ascii="Courier New" w:hAnsi="Courier New" w:cs="Courier New"/>
          <w:color w:val="FF0000"/>
          <w:sz w:val="20"/>
          <w:szCs w:val="20"/>
        </w:rPr>
        <w:t>: 3/1005</w:t>
      </w:r>
      <w:r w:rsidRPr="00543055">
        <w:rPr>
          <w:rFonts w:ascii="Courier New" w:hAnsi="Courier New" w:cs="Courier New"/>
          <w:sz w:val="20"/>
          <w:szCs w:val="20"/>
        </w:rPr>
        <w:t xml:space="preserve"> type: 1/PA/</w:t>
      </w:r>
      <w:proofErr w:type="spellStart"/>
      <w:r w:rsidRPr="00543055">
        <w:rPr>
          <w:rFonts w:ascii="Courier New" w:hAnsi="Courier New" w:cs="Courier New"/>
          <w:sz w:val="20"/>
          <w:szCs w:val="20"/>
        </w:rPr>
        <w:t>PA_Global_Metrics</w:t>
      </w:r>
      <w:proofErr w:type="spellEnd"/>
      <w:r w:rsidRPr="00543055">
        <w:rPr>
          <w:rFonts w:ascii="Courier New" w:hAnsi="Courier New" w:cs="Courier New"/>
          <w:sz w:val="20"/>
          <w:szCs w:val="20"/>
        </w:rPr>
        <w:t xml:space="preserve"> Dimensions: [a4bd48c386fe4ff54211c63b673e784d, </w:t>
      </w:r>
      <w:r w:rsidRPr="00543055">
        <w:rPr>
          <w:rFonts w:ascii="Courier New" w:hAnsi="Courier New" w:cs="Courier New"/>
          <w:color w:val="FF0000"/>
          <w:sz w:val="20"/>
          <w:szCs w:val="20"/>
        </w:rPr>
        <w:t>GBL_CPU_TOTAL_UTIL</w:t>
      </w:r>
      <w:r w:rsidRPr="00543055">
        <w:rPr>
          <w:rFonts w:ascii="Courier New" w:hAnsi="Courier New" w:cs="Courier New"/>
          <w:sz w:val="20"/>
          <w:szCs w:val="20"/>
        </w:rPr>
        <w:t xml:space="preserve">, SCOPE, GLOBAL, </w:t>
      </w:r>
      <w:proofErr w:type="spellStart"/>
      <w:r w:rsidRPr="00543055">
        <w:rPr>
          <w:rFonts w:ascii="Courier New" w:hAnsi="Courier New" w:cs="Courier New"/>
          <w:sz w:val="20"/>
          <w:szCs w:val="20"/>
        </w:rPr>
        <w:t>localhost</w:t>
      </w:r>
      <w:proofErr w:type="spellEnd"/>
      <w:r w:rsidRPr="00543055">
        <w:rPr>
          <w:rFonts w:ascii="Courier New" w:hAnsi="Courier New" w:cs="Courier New"/>
          <w:sz w:val="20"/>
          <w:szCs w:val="20"/>
        </w:rPr>
        <w:t xml:space="preserve"> [0]]</w:t>
      </w:r>
      <w:r>
        <w:rPr>
          <w:rFonts w:ascii="Courier New" w:hAnsi="Courier New" w:cs="Courier New"/>
          <w:sz w:val="20"/>
          <w:szCs w:val="20"/>
        </w:rPr>
        <w:br/>
        <w:t>..</w:t>
      </w:r>
      <w:r>
        <w:rPr>
          <w:rFonts w:ascii="Courier New" w:hAnsi="Courier New" w:cs="Courier New"/>
          <w:sz w:val="20"/>
          <w:szCs w:val="20"/>
        </w:rPr>
        <w:br/>
      </w:r>
      <w:r w:rsidRPr="00543055">
        <w:rPr>
          <w:rFonts w:ascii="Courier New" w:hAnsi="Courier New" w:cs="Courier New"/>
          <w:sz w:val="20"/>
          <w:szCs w:val="20"/>
        </w:rPr>
        <w:t>bulk/metric: 3/1028 type: 1/PA/</w:t>
      </w:r>
      <w:proofErr w:type="spellStart"/>
      <w:r w:rsidRPr="00543055">
        <w:rPr>
          <w:rFonts w:ascii="Courier New" w:hAnsi="Courier New" w:cs="Courier New"/>
          <w:sz w:val="20"/>
          <w:szCs w:val="20"/>
        </w:rPr>
        <w:t>PA_Global_Metrics</w:t>
      </w:r>
      <w:proofErr w:type="spellEnd"/>
      <w:r w:rsidRPr="00543055">
        <w:rPr>
          <w:rFonts w:ascii="Courier New" w:hAnsi="Courier New" w:cs="Courier New"/>
          <w:sz w:val="20"/>
          <w:szCs w:val="20"/>
        </w:rPr>
        <w:t xml:space="preserve"> Dimensions: [a4bd48c386fe4ff54211c63b673e784d, GBL_SYSCALL_RATE, SCOPE, GLOBAL, </w:t>
      </w:r>
      <w:proofErr w:type="spellStart"/>
      <w:r w:rsidRPr="00543055">
        <w:rPr>
          <w:rFonts w:ascii="Courier New" w:hAnsi="Courier New" w:cs="Courier New"/>
          <w:sz w:val="20"/>
          <w:szCs w:val="20"/>
        </w:rPr>
        <w:t>localhost</w:t>
      </w:r>
      <w:proofErr w:type="spellEnd"/>
      <w:r w:rsidRPr="00543055">
        <w:rPr>
          <w:rFonts w:ascii="Courier New" w:hAnsi="Courier New" w:cs="Courier New"/>
          <w:sz w:val="20"/>
          <w:szCs w:val="20"/>
        </w:rPr>
        <w:t xml:space="preserve"> [0]</w:t>
      </w:r>
      <w:proofErr w:type="gramStart"/>
      <w:r w:rsidRPr="00543055">
        <w:rPr>
          <w:rFonts w:ascii="Courier New" w:hAnsi="Courier New" w:cs="Courier New"/>
          <w:sz w:val="20"/>
          <w:szCs w:val="20"/>
        </w:rPr>
        <w:t>]</w:t>
      </w:r>
      <w:proofErr w:type="gramEnd"/>
      <w:r w:rsidR="00F16EB3">
        <w:rPr>
          <w:rFonts w:ascii="Courier New" w:hAnsi="Courier New" w:cs="Courier New"/>
          <w:sz w:val="20"/>
          <w:szCs w:val="20"/>
        </w:rPr>
        <w:br/>
      </w:r>
      <w:r w:rsidR="00F16EB3">
        <w:rPr>
          <w:rFonts w:ascii="Courier New" w:hAnsi="Courier New" w:cs="Courier New"/>
          <w:sz w:val="20"/>
          <w:szCs w:val="20"/>
        </w:rPr>
        <w:br/>
      </w:r>
      <w:r w:rsidR="00F16EB3" w:rsidRPr="00F16EB3">
        <w:rPr>
          <w:rFonts w:ascii="Verdana" w:eastAsia="Times New Roman" w:hAnsi="Verdana" w:cs="Arial"/>
          <w:b/>
          <w:color w:val="000000"/>
          <w:sz w:val="20"/>
          <w:szCs w:val="20"/>
          <w:u w:val="single"/>
        </w:rPr>
        <w:t>Note:</w:t>
      </w:r>
      <w:r w:rsidR="00F16EB3" w:rsidRPr="00F16EB3">
        <w:rPr>
          <w:rFonts w:ascii="Verdana" w:eastAsia="Times New Roman" w:hAnsi="Verdana" w:cs="Arial"/>
          <w:b/>
          <w:color w:val="000000"/>
          <w:sz w:val="20"/>
          <w:szCs w:val="20"/>
          <w:u w:val="single"/>
        </w:rPr>
        <w:br/>
      </w:r>
      <w:r w:rsidR="00F16EB3">
        <w:rPr>
          <w:rFonts w:ascii="Verdana" w:eastAsia="Times New Roman" w:hAnsi="Verdana" w:cs="Arial"/>
          <w:color w:val="000000"/>
          <w:sz w:val="20"/>
          <w:szCs w:val="20"/>
        </w:rPr>
        <w:t>most of the data above can be retrieved more eas</w:t>
      </w:r>
      <w:r w:rsidR="00F8726C">
        <w:rPr>
          <w:rFonts w:ascii="Verdana" w:eastAsia="Times New Roman" w:hAnsi="Verdana" w:cs="Arial"/>
          <w:color w:val="000000"/>
          <w:sz w:val="20"/>
          <w:szCs w:val="20"/>
        </w:rPr>
        <w:t>il</w:t>
      </w:r>
      <w:r w:rsidR="00F16EB3">
        <w:rPr>
          <w:rFonts w:ascii="Verdana" w:eastAsia="Times New Roman" w:hAnsi="Verdana" w:cs="Arial"/>
          <w:color w:val="000000"/>
          <w:sz w:val="20"/>
          <w:szCs w:val="20"/>
        </w:rPr>
        <w:t xml:space="preserve">y with running the </w:t>
      </w:r>
      <w:proofErr w:type="spellStart"/>
      <w:r w:rsidR="00F16EB3">
        <w:rPr>
          <w:rFonts w:ascii="Verdana" w:eastAsia="Times New Roman" w:hAnsi="Verdana" w:cs="Arial"/>
          <w:color w:val="000000"/>
          <w:sz w:val="20"/>
          <w:szCs w:val="20"/>
        </w:rPr>
        <w:t>agentStatus</w:t>
      </w:r>
      <w:proofErr w:type="spellEnd"/>
      <w:r w:rsidR="00F16EB3">
        <w:rPr>
          <w:rFonts w:ascii="Verdana" w:eastAsia="Times New Roman" w:hAnsi="Verdana" w:cs="Arial"/>
          <w:color w:val="000000"/>
          <w:sz w:val="20"/>
          <w:szCs w:val="20"/>
        </w:rPr>
        <w:t xml:space="preserve"> JMX</w:t>
      </w:r>
      <w:r w:rsidR="00F16EB3">
        <w:rPr>
          <w:rFonts w:ascii="Verdana" w:eastAsia="Times New Roman" w:hAnsi="Verdana" w:cs="Arial"/>
          <w:color w:val="000000"/>
          <w:sz w:val="20"/>
          <w:szCs w:val="20"/>
        </w:rPr>
        <w:br/>
      </w:r>
      <w:r>
        <w:rPr>
          <w:rFonts w:ascii="Courier New" w:hAnsi="Courier New" w:cs="Courier New"/>
          <w:sz w:val="20"/>
          <w:szCs w:val="20"/>
        </w:rPr>
        <w:br/>
      </w:r>
      <w:r w:rsidR="00685AAF">
        <w:rPr>
          <w:rFonts w:ascii="Verdana" w:eastAsia="Times New Roman" w:hAnsi="Verdana" w:cs="Arial"/>
          <w:color w:val="000000"/>
          <w:sz w:val="20"/>
          <w:szCs w:val="20"/>
        </w:rPr>
        <w:t>To verify that</w:t>
      </w:r>
      <w:r w:rsidR="00440A75">
        <w:rPr>
          <w:rFonts w:ascii="Verdana" w:eastAsia="Times New Roman" w:hAnsi="Verdana" w:cs="Arial"/>
          <w:color w:val="000000"/>
          <w:sz w:val="20"/>
          <w:szCs w:val="20"/>
        </w:rPr>
        <w:t xml:space="preserve"> SHA collected </w:t>
      </w:r>
      <w:r w:rsidR="00685AAF">
        <w:rPr>
          <w:rFonts w:ascii="Verdana" w:eastAsia="Times New Roman" w:hAnsi="Verdana" w:cs="Arial"/>
          <w:color w:val="000000"/>
          <w:sz w:val="20"/>
          <w:szCs w:val="20"/>
        </w:rPr>
        <w:t xml:space="preserve">and stored </w:t>
      </w:r>
      <w:r w:rsidR="00440A75">
        <w:rPr>
          <w:rFonts w:ascii="Verdana" w:eastAsia="Times New Roman" w:hAnsi="Verdana" w:cs="Arial"/>
          <w:color w:val="000000"/>
          <w:sz w:val="20"/>
          <w:szCs w:val="20"/>
        </w:rPr>
        <w:t xml:space="preserve">metric data </w:t>
      </w:r>
      <w:r w:rsidR="00685AAF">
        <w:rPr>
          <w:rFonts w:ascii="Verdana" w:eastAsia="Times New Roman" w:hAnsi="Verdana" w:cs="Arial"/>
          <w:color w:val="000000"/>
          <w:sz w:val="20"/>
          <w:szCs w:val="20"/>
        </w:rPr>
        <w:t xml:space="preserve">in the SHA database for metric </w:t>
      </w:r>
      <w:r w:rsidR="00440A75" w:rsidRPr="00543055">
        <w:rPr>
          <w:rFonts w:ascii="Verdana" w:hAnsi="Verdana" w:cs="Courier New"/>
          <w:sz w:val="20"/>
          <w:szCs w:val="20"/>
        </w:rPr>
        <w:t>GBL_CPU_TOTAL_UTIL</w:t>
      </w:r>
      <w:r w:rsidR="00685AAF">
        <w:rPr>
          <w:rFonts w:ascii="Verdana" w:hAnsi="Verdana" w:cs="Courier New"/>
          <w:sz w:val="20"/>
          <w:szCs w:val="20"/>
        </w:rPr>
        <w:t>, execute the following query against the SHA database:</w:t>
      </w:r>
      <w:r w:rsidR="00440A75">
        <w:rPr>
          <w:rFonts w:ascii="Verdana" w:eastAsia="Times New Roman" w:hAnsi="Verdana" w:cs="Arial"/>
          <w:color w:val="000000"/>
          <w:sz w:val="20"/>
          <w:szCs w:val="20"/>
        </w:rPr>
        <w:br/>
      </w:r>
      <w:r w:rsidR="00440A75">
        <w:rPr>
          <w:rFonts w:ascii="Verdana" w:eastAsia="Times New Roman" w:hAnsi="Verdana" w:cs="Arial"/>
          <w:color w:val="000000"/>
          <w:sz w:val="20"/>
          <w:szCs w:val="20"/>
        </w:rPr>
        <w:br/>
      </w:r>
      <w:r w:rsidR="00440A75" w:rsidRPr="00440A75">
        <w:rPr>
          <w:rFonts w:ascii="Verdana" w:eastAsia="Times New Roman" w:hAnsi="Verdana" w:cs="Arial"/>
          <w:color w:val="000000"/>
          <w:sz w:val="20"/>
          <w:szCs w:val="20"/>
        </w:rPr>
        <w:t xml:space="preserve">SELECT top 5 * </w:t>
      </w:r>
    </w:p>
    <w:p w:rsidR="00440A75" w:rsidRPr="00440A75" w:rsidRDefault="00440A75" w:rsidP="00440A75">
      <w:pPr>
        <w:spacing w:after="0" w:line="240" w:lineRule="auto"/>
        <w:rPr>
          <w:rFonts w:ascii="Verdana" w:eastAsia="Times New Roman" w:hAnsi="Verdana" w:cs="Arial"/>
          <w:color w:val="000000"/>
          <w:sz w:val="20"/>
          <w:szCs w:val="20"/>
        </w:rPr>
      </w:pPr>
      <w:r w:rsidRPr="00440A75">
        <w:rPr>
          <w:rFonts w:ascii="Verdana" w:eastAsia="Times New Roman" w:hAnsi="Verdana" w:cs="Arial"/>
          <w:color w:val="000000"/>
          <w:sz w:val="20"/>
          <w:szCs w:val="20"/>
        </w:rPr>
        <w:t xml:space="preserve">  FROM </w:t>
      </w:r>
      <w:r w:rsidR="00685AAF">
        <w:rPr>
          <w:rFonts w:ascii="Verdana" w:eastAsia="Times New Roman" w:hAnsi="Verdana" w:cs="Arial"/>
          <w:color w:val="000000"/>
          <w:sz w:val="20"/>
          <w:szCs w:val="20"/>
        </w:rPr>
        <w:t>AA_RAW</w:t>
      </w:r>
    </w:p>
    <w:p w:rsidR="00440A75" w:rsidRPr="00440A75" w:rsidRDefault="00440A75" w:rsidP="00440A75">
      <w:pPr>
        <w:spacing w:after="0" w:line="240" w:lineRule="auto"/>
        <w:rPr>
          <w:rFonts w:ascii="Verdana" w:eastAsia="Times New Roman" w:hAnsi="Verdana" w:cs="Arial"/>
          <w:color w:val="000000"/>
          <w:sz w:val="20"/>
          <w:szCs w:val="20"/>
        </w:rPr>
      </w:pPr>
      <w:proofErr w:type="gramStart"/>
      <w:r w:rsidRPr="00440A75">
        <w:rPr>
          <w:rFonts w:ascii="Verdana" w:eastAsia="Times New Roman" w:hAnsi="Verdana" w:cs="Arial"/>
          <w:color w:val="000000"/>
          <w:sz w:val="20"/>
          <w:szCs w:val="20"/>
        </w:rPr>
        <w:t>where</w:t>
      </w:r>
      <w:proofErr w:type="gramEnd"/>
      <w:r w:rsidRPr="00440A75">
        <w:rPr>
          <w:rFonts w:ascii="Verdana" w:eastAsia="Times New Roman" w:hAnsi="Verdana" w:cs="Arial"/>
          <w:color w:val="000000"/>
          <w:sz w:val="20"/>
          <w:szCs w:val="20"/>
        </w:rPr>
        <w:t xml:space="preserve"> </w:t>
      </w:r>
      <w:proofErr w:type="spellStart"/>
      <w:r w:rsidRPr="00440A75">
        <w:rPr>
          <w:rFonts w:ascii="Verdana" w:eastAsia="Times New Roman" w:hAnsi="Verdana" w:cs="Arial"/>
          <w:color w:val="000000"/>
          <w:sz w:val="20"/>
          <w:szCs w:val="20"/>
        </w:rPr>
        <w:t>metric_id</w:t>
      </w:r>
      <w:proofErr w:type="spellEnd"/>
      <w:r w:rsidRPr="00440A75">
        <w:rPr>
          <w:rFonts w:ascii="Verdana" w:eastAsia="Times New Roman" w:hAnsi="Verdana" w:cs="Arial"/>
          <w:color w:val="000000"/>
          <w:sz w:val="20"/>
          <w:szCs w:val="20"/>
        </w:rPr>
        <w:t xml:space="preserve"> = </w:t>
      </w:r>
      <w:r w:rsidRPr="00685AAF">
        <w:rPr>
          <w:rFonts w:ascii="Verdana" w:eastAsia="Times New Roman" w:hAnsi="Verdana" w:cs="Arial"/>
          <w:color w:val="FF0000"/>
          <w:sz w:val="20"/>
          <w:szCs w:val="20"/>
        </w:rPr>
        <w:t>1005</w:t>
      </w:r>
      <w:r w:rsidRPr="00440A75">
        <w:rPr>
          <w:rFonts w:ascii="Verdana" w:eastAsia="Times New Roman" w:hAnsi="Verdana" w:cs="Arial"/>
          <w:color w:val="000000"/>
          <w:sz w:val="20"/>
          <w:szCs w:val="20"/>
        </w:rPr>
        <w:t xml:space="preserve"> and </w:t>
      </w:r>
      <w:proofErr w:type="spellStart"/>
      <w:r w:rsidRPr="00440A75">
        <w:rPr>
          <w:rFonts w:ascii="Verdana" w:eastAsia="Times New Roman" w:hAnsi="Verdana" w:cs="Arial"/>
          <w:color w:val="000000"/>
          <w:sz w:val="20"/>
          <w:szCs w:val="20"/>
        </w:rPr>
        <w:t>bulk_id</w:t>
      </w:r>
      <w:proofErr w:type="spellEnd"/>
      <w:r w:rsidRPr="00440A75">
        <w:rPr>
          <w:rFonts w:ascii="Verdana" w:eastAsia="Times New Roman" w:hAnsi="Verdana" w:cs="Arial"/>
          <w:color w:val="000000"/>
          <w:sz w:val="20"/>
          <w:szCs w:val="20"/>
        </w:rPr>
        <w:t xml:space="preserve"> = </w:t>
      </w:r>
      <w:r w:rsidRPr="00685AAF">
        <w:rPr>
          <w:rFonts w:ascii="Verdana" w:eastAsia="Times New Roman" w:hAnsi="Verdana" w:cs="Arial"/>
          <w:color w:val="FF0000"/>
          <w:sz w:val="20"/>
          <w:szCs w:val="20"/>
        </w:rPr>
        <w:t>3</w:t>
      </w:r>
    </w:p>
    <w:p w:rsidR="00440A75" w:rsidRPr="00440A75" w:rsidRDefault="00440A75" w:rsidP="00440A75">
      <w:pPr>
        <w:spacing w:after="0" w:line="240" w:lineRule="auto"/>
        <w:rPr>
          <w:rFonts w:ascii="Verdana" w:eastAsia="Times New Roman" w:hAnsi="Verdana" w:cs="Arial"/>
          <w:color w:val="000000"/>
          <w:sz w:val="20"/>
          <w:szCs w:val="20"/>
        </w:rPr>
      </w:pPr>
      <w:proofErr w:type="gramStart"/>
      <w:r w:rsidRPr="00440A75">
        <w:rPr>
          <w:rFonts w:ascii="Verdana" w:eastAsia="Times New Roman" w:hAnsi="Verdana" w:cs="Arial"/>
          <w:color w:val="000000"/>
          <w:sz w:val="20"/>
          <w:szCs w:val="20"/>
        </w:rPr>
        <w:t>order</w:t>
      </w:r>
      <w:proofErr w:type="gramEnd"/>
      <w:r w:rsidRPr="00440A75">
        <w:rPr>
          <w:rFonts w:ascii="Verdana" w:eastAsia="Times New Roman" w:hAnsi="Verdana" w:cs="Arial"/>
          <w:color w:val="000000"/>
          <w:sz w:val="20"/>
          <w:szCs w:val="20"/>
        </w:rPr>
        <w:t xml:space="preserve"> by </w:t>
      </w:r>
      <w:proofErr w:type="spellStart"/>
      <w:r w:rsidRPr="00440A75">
        <w:rPr>
          <w:rFonts w:ascii="Verdana" w:eastAsia="Times New Roman" w:hAnsi="Verdana" w:cs="Arial"/>
          <w:color w:val="000000"/>
          <w:sz w:val="20"/>
          <w:szCs w:val="20"/>
        </w:rPr>
        <w:t>sampletime</w:t>
      </w:r>
      <w:proofErr w:type="spellEnd"/>
      <w:r w:rsidRPr="00440A75">
        <w:rPr>
          <w:rFonts w:ascii="Verdana" w:eastAsia="Times New Roman" w:hAnsi="Verdana" w:cs="Arial"/>
          <w:color w:val="000000"/>
          <w:sz w:val="20"/>
          <w:szCs w:val="20"/>
        </w:rPr>
        <w:t xml:space="preserve"> </w:t>
      </w:r>
      <w:proofErr w:type="spellStart"/>
      <w:r w:rsidRPr="00440A75">
        <w:rPr>
          <w:rFonts w:ascii="Verdana" w:eastAsia="Times New Roman" w:hAnsi="Verdana" w:cs="Arial"/>
          <w:color w:val="000000"/>
          <w:sz w:val="20"/>
          <w:szCs w:val="20"/>
        </w:rPr>
        <w:t>desc</w:t>
      </w:r>
      <w:proofErr w:type="spellEnd"/>
    </w:p>
    <w:p w:rsidR="00440A75" w:rsidRPr="00440A75" w:rsidRDefault="00440A75" w:rsidP="00440A75">
      <w:pPr>
        <w:spacing w:after="0" w:line="240" w:lineRule="auto"/>
        <w:rPr>
          <w:rFonts w:ascii="Verdana" w:eastAsia="Times New Roman" w:hAnsi="Verdana" w:cs="Arial"/>
          <w:color w:val="000000"/>
          <w:sz w:val="20"/>
          <w:szCs w:val="20"/>
        </w:rPr>
      </w:pPr>
    </w:p>
    <w:p w:rsidR="00440A75" w:rsidRPr="00440A75" w:rsidRDefault="00440A75" w:rsidP="00440A75">
      <w:pPr>
        <w:spacing w:after="0" w:line="240" w:lineRule="auto"/>
        <w:rPr>
          <w:rFonts w:ascii="Verdana" w:eastAsia="Times New Roman" w:hAnsi="Verdana" w:cs="Arial"/>
          <w:color w:val="000000"/>
          <w:sz w:val="20"/>
          <w:szCs w:val="20"/>
        </w:rPr>
      </w:pPr>
      <w:proofErr w:type="spellStart"/>
      <w:proofErr w:type="gramStart"/>
      <w:r w:rsidRPr="00440A75">
        <w:rPr>
          <w:rFonts w:ascii="Verdana" w:eastAsia="Times New Roman" w:hAnsi="Verdana" w:cs="Arial"/>
          <w:color w:val="000000"/>
          <w:sz w:val="20"/>
          <w:szCs w:val="20"/>
        </w:rPr>
        <w:t>Sampletime</w:t>
      </w:r>
      <w:proofErr w:type="spellEnd"/>
      <w:r w:rsidRPr="00440A75">
        <w:rPr>
          <w:rFonts w:ascii="Verdana" w:eastAsia="Times New Roman" w:hAnsi="Verdana" w:cs="Arial"/>
          <w:color w:val="000000"/>
          <w:sz w:val="20"/>
          <w:szCs w:val="20"/>
        </w:rPr>
        <w:t xml:space="preserve">  </w:t>
      </w:r>
      <w:proofErr w:type="spellStart"/>
      <w:r w:rsidRPr="00440A75">
        <w:rPr>
          <w:rFonts w:ascii="Verdana" w:eastAsia="Times New Roman" w:hAnsi="Verdana" w:cs="Arial"/>
          <w:color w:val="000000"/>
          <w:sz w:val="20"/>
          <w:szCs w:val="20"/>
        </w:rPr>
        <w:t>Metric</w:t>
      </w:r>
      <w:proofErr w:type="gramEnd"/>
      <w:r w:rsidRPr="00440A75">
        <w:rPr>
          <w:rFonts w:ascii="Verdana" w:eastAsia="Times New Roman" w:hAnsi="Verdana" w:cs="Arial"/>
          <w:color w:val="000000"/>
          <w:sz w:val="20"/>
          <w:szCs w:val="20"/>
        </w:rPr>
        <w:t>_Id</w:t>
      </w:r>
      <w:proofErr w:type="spellEnd"/>
      <w:r w:rsidRPr="00440A75">
        <w:rPr>
          <w:rFonts w:ascii="Verdana" w:eastAsia="Times New Roman" w:hAnsi="Verdana" w:cs="Arial"/>
          <w:color w:val="000000"/>
          <w:sz w:val="20"/>
          <w:szCs w:val="20"/>
        </w:rPr>
        <w:t xml:space="preserve">  BULK_ID  VAL       …</w:t>
      </w:r>
    </w:p>
    <w:p w:rsidR="00440A75" w:rsidRPr="00440A75" w:rsidRDefault="00440A75" w:rsidP="00440A75">
      <w:pPr>
        <w:spacing w:after="0" w:line="240" w:lineRule="auto"/>
        <w:rPr>
          <w:rFonts w:ascii="Verdana" w:eastAsia="Times New Roman" w:hAnsi="Verdana" w:cs="Arial"/>
          <w:color w:val="000000"/>
          <w:sz w:val="20"/>
          <w:szCs w:val="20"/>
        </w:rPr>
      </w:pPr>
      <w:proofErr w:type="gramStart"/>
      <w:r w:rsidRPr="00440A75">
        <w:rPr>
          <w:rFonts w:ascii="Verdana" w:eastAsia="Times New Roman" w:hAnsi="Verdana" w:cs="Arial"/>
          <w:color w:val="000000"/>
          <w:sz w:val="20"/>
          <w:szCs w:val="20"/>
        </w:rPr>
        <w:t>1362730500  1005</w:t>
      </w:r>
      <w:proofErr w:type="gramEnd"/>
      <w:r w:rsidRPr="00440A75">
        <w:rPr>
          <w:rFonts w:ascii="Verdana" w:eastAsia="Times New Roman" w:hAnsi="Verdana" w:cs="Arial"/>
          <w:color w:val="000000"/>
          <w:sz w:val="20"/>
          <w:szCs w:val="20"/>
        </w:rPr>
        <w:t xml:space="preserve">       3        3.070000</w:t>
      </w:r>
    </w:p>
    <w:p w:rsidR="00440A75" w:rsidRPr="00440A75" w:rsidRDefault="00440A75" w:rsidP="00440A75">
      <w:pPr>
        <w:spacing w:after="0" w:line="240" w:lineRule="auto"/>
        <w:rPr>
          <w:rFonts w:ascii="Verdana" w:eastAsia="Times New Roman" w:hAnsi="Verdana" w:cs="Arial"/>
          <w:color w:val="000000"/>
          <w:sz w:val="20"/>
          <w:szCs w:val="20"/>
        </w:rPr>
      </w:pPr>
      <w:proofErr w:type="gramStart"/>
      <w:r w:rsidRPr="00440A75">
        <w:rPr>
          <w:rFonts w:ascii="Verdana" w:eastAsia="Times New Roman" w:hAnsi="Verdana" w:cs="Arial"/>
          <w:color w:val="000000"/>
          <w:sz w:val="20"/>
          <w:szCs w:val="20"/>
        </w:rPr>
        <w:t>1362730200  1005</w:t>
      </w:r>
      <w:proofErr w:type="gramEnd"/>
      <w:r w:rsidRPr="00440A75">
        <w:rPr>
          <w:rFonts w:ascii="Verdana" w:eastAsia="Times New Roman" w:hAnsi="Verdana" w:cs="Arial"/>
          <w:color w:val="000000"/>
          <w:sz w:val="20"/>
          <w:szCs w:val="20"/>
        </w:rPr>
        <w:t xml:space="preserve">       3        3.540000</w:t>
      </w:r>
    </w:p>
    <w:p w:rsidR="00440A75" w:rsidRPr="00440A75" w:rsidRDefault="00440A75" w:rsidP="00440A75">
      <w:pPr>
        <w:spacing w:after="0" w:line="240" w:lineRule="auto"/>
        <w:rPr>
          <w:rFonts w:ascii="Verdana" w:eastAsia="Times New Roman" w:hAnsi="Verdana" w:cs="Arial"/>
          <w:color w:val="000000"/>
          <w:sz w:val="20"/>
          <w:szCs w:val="20"/>
        </w:rPr>
      </w:pPr>
      <w:proofErr w:type="gramStart"/>
      <w:r w:rsidRPr="00440A75">
        <w:rPr>
          <w:rFonts w:ascii="Verdana" w:eastAsia="Times New Roman" w:hAnsi="Verdana" w:cs="Arial"/>
          <w:color w:val="000000"/>
          <w:sz w:val="20"/>
          <w:szCs w:val="20"/>
        </w:rPr>
        <w:t>1362729900  1005</w:t>
      </w:r>
      <w:proofErr w:type="gramEnd"/>
      <w:r w:rsidRPr="00440A75">
        <w:rPr>
          <w:rFonts w:ascii="Verdana" w:eastAsia="Times New Roman" w:hAnsi="Verdana" w:cs="Arial"/>
          <w:color w:val="000000"/>
          <w:sz w:val="20"/>
          <w:szCs w:val="20"/>
        </w:rPr>
        <w:t xml:space="preserve">       3        3.150000</w:t>
      </w:r>
    </w:p>
    <w:p w:rsidR="00440A75" w:rsidRPr="00440A75" w:rsidRDefault="00440A75" w:rsidP="00440A75">
      <w:pPr>
        <w:spacing w:after="0" w:line="240" w:lineRule="auto"/>
        <w:rPr>
          <w:rFonts w:ascii="Verdana" w:eastAsia="Times New Roman" w:hAnsi="Verdana" w:cs="Arial"/>
          <w:color w:val="000000"/>
          <w:sz w:val="20"/>
          <w:szCs w:val="20"/>
        </w:rPr>
      </w:pPr>
      <w:proofErr w:type="gramStart"/>
      <w:r w:rsidRPr="00440A75">
        <w:rPr>
          <w:rFonts w:ascii="Verdana" w:eastAsia="Times New Roman" w:hAnsi="Verdana" w:cs="Arial"/>
          <w:color w:val="000000"/>
          <w:sz w:val="20"/>
          <w:szCs w:val="20"/>
        </w:rPr>
        <w:t>1362729600  1005</w:t>
      </w:r>
      <w:proofErr w:type="gramEnd"/>
      <w:r w:rsidRPr="00440A75">
        <w:rPr>
          <w:rFonts w:ascii="Verdana" w:eastAsia="Times New Roman" w:hAnsi="Verdana" w:cs="Arial"/>
          <w:color w:val="000000"/>
          <w:sz w:val="20"/>
          <w:szCs w:val="20"/>
        </w:rPr>
        <w:t xml:space="preserve">       3        3.100000</w:t>
      </w:r>
    </w:p>
    <w:p w:rsidR="00440A75" w:rsidRPr="00440A75" w:rsidRDefault="00440A75" w:rsidP="00440A75">
      <w:pPr>
        <w:spacing w:after="0" w:line="240" w:lineRule="auto"/>
        <w:rPr>
          <w:rFonts w:ascii="Verdana" w:eastAsia="Times New Roman" w:hAnsi="Verdana" w:cs="Arial"/>
          <w:color w:val="000000"/>
          <w:sz w:val="20"/>
          <w:szCs w:val="20"/>
        </w:rPr>
      </w:pPr>
      <w:proofErr w:type="gramStart"/>
      <w:r w:rsidRPr="00440A75">
        <w:rPr>
          <w:rFonts w:ascii="Verdana" w:eastAsia="Times New Roman" w:hAnsi="Verdana" w:cs="Arial"/>
          <w:color w:val="000000"/>
          <w:sz w:val="20"/>
          <w:szCs w:val="20"/>
        </w:rPr>
        <w:t>1362729300  1005</w:t>
      </w:r>
      <w:proofErr w:type="gramEnd"/>
      <w:r w:rsidRPr="00440A75">
        <w:rPr>
          <w:rFonts w:ascii="Verdana" w:eastAsia="Times New Roman" w:hAnsi="Verdana" w:cs="Arial"/>
          <w:color w:val="000000"/>
          <w:sz w:val="20"/>
          <w:szCs w:val="20"/>
        </w:rPr>
        <w:t xml:space="preserve">       3        3.420000</w:t>
      </w:r>
    </w:p>
    <w:p w:rsidR="00440A75" w:rsidRPr="00440A75" w:rsidRDefault="00440A75" w:rsidP="00440A75">
      <w:pPr>
        <w:spacing w:after="0" w:line="240" w:lineRule="auto"/>
        <w:rPr>
          <w:rFonts w:ascii="Verdana" w:eastAsia="Times New Roman" w:hAnsi="Verdana" w:cs="Arial"/>
          <w:color w:val="000000"/>
          <w:sz w:val="20"/>
          <w:szCs w:val="20"/>
        </w:rPr>
      </w:pPr>
    </w:p>
    <w:p w:rsidR="00440A75" w:rsidRPr="00440A75" w:rsidRDefault="00440A75" w:rsidP="00440A75">
      <w:pPr>
        <w:spacing w:after="0" w:line="240" w:lineRule="auto"/>
        <w:rPr>
          <w:rFonts w:ascii="Verdana" w:eastAsia="Times New Roman" w:hAnsi="Verdana" w:cs="Arial"/>
          <w:color w:val="000000"/>
          <w:sz w:val="20"/>
          <w:szCs w:val="20"/>
        </w:rPr>
      </w:pPr>
      <w:proofErr w:type="spellStart"/>
      <w:r w:rsidRPr="00440A75">
        <w:rPr>
          <w:rFonts w:ascii="Verdana" w:eastAsia="Times New Roman" w:hAnsi="Verdana" w:cs="Arial"/>
          <w:color w:val="000000"/>
          <w:sz w:val="20"/>
          <w:szCs w:val="20"/>
        </w:rPr>
        <w:t>Sampletime</w:t>
      </w:r>
      <w:proofErr w:type="spellEnd"/>
      <w:r w:rsidRPr="00440A75">
        <w:rPr>
          <w:rFonts w:ascii="Verdana" w:eastAsia="Times New Roman" w:hAnsi="Verdana" w:cs="Arial"/>
          <w:color w:val="000000"/>
          <w:sz w:val="20"/>
          <w:szCs w:val="20"/>
        </w:rPr>
        <w:t xml:space="preserve"> is returned as Unix Epoch time (seconds since 1/1/1970) and can be converted by (for example) http://www.epochconverter.com/</w:t>
      </w:r>
    </w:p>
    <w:p w:rsidR="00440A75" w:rsidRPr="00440A75" w:rsidRDefault="00440A75" w:rsidP="00440A75">
      <w:pPr>
        <w:spacing w:after="0" w:line="240" w:lineRule="auto"/>
        <w:rPr>
          <w:rFonts w:ascii="Verdana" w:eastAsia="Times New Roman" w:hAnsi="Verdana" w:cs="Arial"/>
          <w:color w:val="000000"/>
          <w:sz w:val="20"/>
          <w:szCs w:val="20"/>
        </w:rPr>
      </w:pPr>
    </w:p>
    <w:p w:rsidR="00440A75" w:rsidRDefault="00440A75" w:rsidP="00440A75">
      <w:pPr>
        <w:spacing w:after="0" w:line="240" w:lineRule="auto"/>
        <w:rPr>
          <w:rFonts w:ascii="Verdana" w:eastAsia="Times New Roman" w:hAnsi="Verdana" w:cs="Arial"/>
          <w:color w:val="000000"/>
          <w:sz w:val="20"/>
          <w:szCs w:val="20"/>
        </w:rPr>
      </w:pPr>
      <w:r w:rsidRPr="00440A75">
        <w:rPr>
          <w:rFonts w:ascii="Verdana" w:eastAsia="Times New Roman" w:hAnsi="Verdana" w:cs="Arial"/>
          <w:color w:val="000000"/>
          <w:sz w:val="20"/>
          <w:szCs w:val="20"/>
        </w:rPr>
        <w:t>1362730500 = Fri, 08 Mar 2013 08:15:00 GMT</w:t>
      </w:r>
    </w:p>
    <w:p w:rsidR="00440A75" w:rsidRDefault="00440A75" w:rsidP="00543055">
      <w:pPr>
        <w:spacing w:after="0" w:line="240" w:lineRule="auto"/>
        <w:rPr>
          <w:rFonts w:ascii="Verdana" w:eastAsia="Times New Roman" w:hAnsi="Verdana" w:cs="Arial"/>
          <w:color w:val="000000"/>
          <w:sz w:val="20"/>
          <w:szCs w:val="20"/>
        </w:rPr>
      </w:pPr>
    </w:p>
    <w:p w:rsidR="00440A75" w:rsidRDefault="00440A75" w:rsidP="00543055">
      <w:pPr>
        <w:spacing w:after="0" w:line="240" w:lineRule="auto"/>
        <w:rPr>
          <w:rFonts w:ascii="Verdana" w:eastAsia="Times New Roman" w:hAnsi="Verdana" w:cs="Arial"/>
          <w:color w:val="000000"/>
          <w:sz w:val="20"/>
          <w:szCs w:val="20"/>
        </w:rPr>
      </w:pPr>
    </w:p>
    <w:p w:rsidR="00543055" w:rsidRPr="00543055" w:rsidRDefault="00F8726C" w:rsidP="00543055">
      <w:pPr>
        <w:spacing w:after="0" w:line="240" w:lineRule="auto"/>
        <w:rPr>
          <w:rFonts w:ascii="Verdana" w:eastAsia="Times New Roman" w:hAnsi="Verdana" w:cs="Arial"/>
          <w:sz w:val="20"/>
          <w:szCs w:val="20"/>
        </w:rPr>
      </w:pPr>
      <w:r>
        <w:rPr>
          <w:rFonts w:ascii="Verdana" w:eastAsia="Times New Roman" w:hAnsi="Verdana" w:cs="Arial"/>
          <w:color w:val="000000"/>
          <w:sz w:val="20"/>
          <w:szCs w:val="20"/>
        </w:rPr>
        <w:t>Check whet</w:t>
      </w:r>
      <w:r w:rsidR="00440A75">
        <w:rPr>
          <w:rFonts w:ascii="Verdana" w:eastAsia="Times New Roman" w:hAnsi="Verdana" w:cs="Arial"/>
          <w:color w:val="000000"/>
          <w:sz w:val="20"/>
          <w:szCs w:val="20"/>
        </w:rPr>
        <w:t>h</w:t>
      </w:r>
      <w:r>
        <w:rPr>
          <w:rFonts w:ascii="Verdana" w:eastAsia="Times New Roman" w:hAnsi="Verdana" w:cs="Arial"/>
          <w:color w:val="000000"/>
          <w:sz w:val="20"/>
          <w:szCs w:val="20"/>
        </w:rPr>
        <w:t xml:space="preserve">er a </w:t>
      </w:r>
      <w:r w:rsidR="00543055" w:rsidRPr="00543055">
        <w:rPr>
          <w:rFonts w:ascii="Verdana" w:eastAsia="Times New Roman" w:hAnsi="Verdana" w:cs="Arial"/>
          <w:color w:val="000000"/>
          <w:sz w:val="20"/>
          <w:szCs w:val="20"/>
        </w:rPr>
        <w:t xml:space="preserve">baseline </w:t>
      </w:r>
      <w:r>
        <w:rPr>
          <w:rFonts w:ascii="Verdana" w:eastAsia="Times New Roman" w:hAnsi="Verdana" w:cs="Arial"/>
          <w:color w:val="000000"/>
          <w:sz w:val="20"/>
          <w:szCs w:val="20"/>
        </w:rPr>
        <w:t xml:space="preserve">exists </w:t>
      </w:r>
      <w:r w:rsidR="00543055" w:rsidRPr="00543055">
        <w:rPr>
          <w:rFonts w:ascii="Verdana" w:eastAsia="Times New Roman" w:hAnsi="Verdana" w:cs="Arial"/>
          <w:color w:val="000000"/>
          <w:sz w:val="20"/>
          <w:szCs w:val="20"/>
        </w:rPr>
        <w:t xml:space="preserve">for </w:t>
      </w:r>
      <w:r w:rsidR="00543055" w:rsidRPr="00543055">
        <w:rPr>
          <w:rFonts w:ascii="Verdana" w:hAnsi="Verdana" w:cs="Courier New"/>
          <w:sz w:val="20"/>
          <w:szCs w:val="20"/>
        </w:rPr>
        <w:t>GBL_CPU_TOTAL_UTIL</w:t>
      </w:r>
      <w:r w:rsidR="00543055" w:rsidRPr="00543055">
        <w:rPr>
          <w:rFonts w:ascii="Verdana" w:eastAsia="Times New Roman" w:hAnsi="Verdana" w:cs="Arial"/>
          <w:color w:val="000000"/>
          <w:sz w:val="20"/>
          <w:szCs w:val="20"/>
        </w:rPr>
        <w:t xml:space="preserve"> http://&lt;DPS&gt;:29924/mbean?objectname=Topaz%3Aservice%3DBaseline+</w:t>
      </w:r>
      <w:proofErr w:type="gramStart"/>
      <w:r w:rsidR="00543055" w:rsidRPr="00543055">
        <w:rPr>
          <w:rFonts w:ascii="Verdana" w:eastAsia="Times New Roman" w:hAnsi="Verdana" w:cs="Arial"/>
          <w:color w:val="000000"/>
          <w:sz w:val="20"/>
          <w:szCs w:val="20"/>
        </w:rPr>
        <w:t xml:space="preserve">Services  </w:t>
      </w:r>
      <w:proofErr w:type="gramEnd"/>
      <w:r w:rsidR="00543055" w:rsidRPr="00543055">
        <w:rPr>
          <w:rFonts w:ascii="Verdana" w:eastAsia="Times New Roman" w:hAnsi="Verdana" w:cs="Arial"/>
          <w:color w:val="000000"/>
          <w:sz w:val="20"/>
          <w:szCs w:val="20"/>
        </w:rPr>
        <w:br/>
      </w:r>
      <w:r w:rsidR="00543055" w:rsidRPr="00543055">
        <w:rPr>
          <w:rFonts w:ascii="Verdana" w:eastAsia="Times New Roman" w:hAnsi="Verdana" w:cs="Arial"/>
          <w:color w:val="000000"/>
          <w:sz w:val="20"/>
          <w:szCs w:val="20"/>
        </w:rPr>
        <w:br/>
      </w:r>
      <w:proofErr w:type="spellStart"/>
      <w:r w:rsidR="00543055" w:rsidRPr="00543055">
        <w:rPr>
          <w:rFonts w:ascii="Verdana" w:eastAsia="Times New Roman" w:hAnsi="Verdana" w:cs="Arial"/>
          <w:color w:val="000000"/>
          <w:sz w:val="20"/>
          <w:szCs w:val="20"/>
        </w:rPr>
        <w:t>java.lang.String</w:t>
      </w:r>
      <w:proofErr w:type="spellEnd"/>
      <w:r w:rsidR="00543055" w:rsidRPr="00543055">
        <w:rPr>
          <w:rFonts w:ascii="Verdana" w:eastAsia="Times New Roman" w:hAnsi="Verdana" w:cs="Arial"/>
          <w:color w:val="000000"/>
          <w:sz w:val="20"/>
          <w:szCs w:val="20"/>
        </w:rPr>
        <w:t xml:space="preserve"> </w:t>
      </w:r>
      <w:proofErr w:type="spellStart"/>
      <w:r w:rsidR="00543055" w:rsidRPr="00543055">
        <w:rPr>
          <w:rFonts w:ascii="Verdana" w:eastAsia="Times New Roman" w:hAnsi="Verdana" w:cs="Arial"/>
          <w:color w:val="000000"/>
          <w:sz w:val="20"/>
          <w:szCs w:val="20"/>
        </w:rPr>
        <w:t>extractBaselineResult</w:t>
      </w:r>
      <w:proofErr w:type="spellEnd"/>
      <w:r w:rsidR="00543055" w:rsidRPr="00543055">
        <w:rPr>
          <w:rFonts w:ascii="Verdana" w:eastAsia="Times New Roman" w:hAnsi="Verdana" w:cs="Arial"/>
          <w:color w:val="000000"/>
          <w:sz w:val="20"/>
          <w:szCs w:val="20"/>
        </w:rPr>
        <w:t xml:space="preserve"> </w:t>
      </w:r>
    </w:p>
    <w:p w:rsidR="00543055" w:rsidRPr="00543055" w:rsidRDefault="00543055" w:rsidP="00543055">
      <w:pPr>
        <w:spacing w:after="0" w:line="240" w:lineRule="auto"/>
        <w:rPr>
          <w:rFonts w:ascii="Verdana" w:eastAsia="Times New Roman" w:hAnsi="Verdana" w:cs="Arial"/>
          <w:color w:val="FF0000"/>
          <w:sz w:val="20"/>
          <w:szCs w:val="20"/>
        </w:rPr>
      </w:pPr>
      <w:r w:rsidRPr="00543055">
        <w:rPr>
          <w:rFonts w:ascii="Verdana" w:eastAsia="Times New Roman" w:hAnsi="Verdana" w:cs="Arial"/>
          <w:color w:val="000000"/>
          <w:sz w:val="20"/>
          <w:szCs w:val="20"/>
        </w:rPr>
        <w:t xml:space="preserve">  </w:t>
      </w:r>
      <w:proofErr w:type="spellStart"/>
      <w:proofErr w:type="gramStart"/>
      <w:r w:rsidRPr="00543055">
        <w:rPr>
          <w:rFonts w:ascii="Verdana" w:eastAsia="Times New Roman" w:hAnsi="Verdana" w:cs="Arial"/>
          <w:color w:val="000000"/>
          <w:sz w:val="20"/>
          <w:szCs w:val="20"/>
        </w:rPr>
        <w:t>metricID</w:t>
      </w:r>
      <w:proofErr w:type="spellEnd"/>
      <w:r w:rsidRPr="00543055">
        <w:rPr>
          <w:rFonts w:ascii="Verdana" w:eastAsia="Times New Roman" w:hAnsi="Verdana" w:cs="Arial"/>
          <w:color w:val="000000"/>
          <w:sz w:val="20"/>
          <w:szCs w:val="20"/>
        </w:rPr>
        <w:t xml:space="preserve"> :</w:t>
      </w:r>
      <w:proofErr w:type="gramEnd"/>
      <w:r w:rsidRPr="00543055">
        <w:rPr>
          <w:rFonts w:ascii="Verdana" w:eastAsia="Times New Roman" w:hAnsi="Verdana" w:cs="Arial"/>
          <w:color w:val="000000"/>
          <w:sz w:val="20"/>
          <w:szCs w:val="20"/>
        </w:rPr>
        <w:t xml:space="preserve"> </w:t>
      </w:r>
      <w:r w:rsidRPr="00543055">
        <w:rPr>
          <w:rFonts w:ascii="Verdana" w:eastAsia="Times New Roman" w:hAnsi="Verdana" w:cs="Arial"/>
          <w:color w:val="FF0000"/>
          <w:sz w:val="20"/>
          <w:szCs w:val="20"/>
        </w:rPr>
        <w:t>1005</w:t>
      </w:r>
    </w:p>
    <w:p w:rsidR="00543055" w:rsidRPr="00543055" w:rsidRDefault="00543055" w:rsidP="00543055">
      <w:pPr>
        <w:pStyle w:val="HTMLPreformatted"/>
        <w:rPr>
          <w:rFonts w:eastAsia="Times New Roman"/>
        </w:rPr>
      </w:pPr>
      <w:r w:rsidRPr="00543055">
        <w:rPr>
          <w:rFonts w:ascii="Verdana" w:eastAsia="Times New Roman" w:hAnsi="Verdana" w:cs="Arial"/>
          <w:color w:val="000000"/>
        </w:rPr>
        <w:lastRenderedPageBreak/>
        <w:t xml:space="preserve">  </w:t>
      </w:r>
      <w:proofErr w:type="spellStart"/>
      <w:proofErr w:type="gramStart"/>
      <w:r w:rsidRPr="00543055">
        <w:rPr>
          <w:rFonts w:ascii="Verdana" w:eastAsia="Times New Roman" w:hAnsi="Verdana" w:cs="Arial"/>
          <w:color w:val="000000"/>
        </w:rPr>
        <w:t>bulkID</w:t>
      </w:r>
      <w:proofErr w:type="spellEnd"/>
      <w:proofErr w:type="gramEnd"/>
      <w:r w:rsidRPr="00543055">
        <w:rPr>
          <w:rFonts w:ascii="Verdana" w:eastAsia="Times New Roman" w:hAnsi="Verdana" w:cs="Arial"/>
          <w:color w:val="000000"/>
        </w:rPr>
        <w:t xml:space="preserve">   </w:t>
      </w:r>
      <w:r>
        <w:rPr>
          <w:rFonts w:ascii="Verdana" w:eastAsia="Times New Roman" w:hAnsi="Verdana" w:cs="Arial"/>
          <w:color w:val="000000"/>
        </w:rPr>
        <w:t xml:space="preserve"> </w:t>
      </w:r>
      <w:r w:rsidRPr="00543055">
        <w:rPr>
          <w:rFonts w:ascii="Verdana" w:eastAsia="Times New Roman" w:hAnsi="Verdana" w:cs="Arial"/>
          <w:color w:val="000000"/>
        </w:rPr>
        <w:t xml:space="preserve">: </w:t>
      </w:r>
      <w:r w:rsidRPr="00543055">
        <w:rPr>
          <w:rFonts w:ascii="Verdana" w:eastAsia="Times New Roman" w:hAnsi="Verdana" w:cs="Arial"/>
          <w:color w:val="FF0000"/>
        </w:rPr>
        <w:t>3</w:t>
      </w:r>
      <w:r>
        <w:rPr>
          <w:rFonts w:ascii="Verdana" w:eastAsia="Times New Roman" w:hAnsi="Verdana" w:cs="Arial"/>
          <w:color w:val="FF0000"/>
        </w:rPr>
        <w:br/>
      </w:r>
      <w:r>
        <w:rPr>
          <w:rFonts w:ascii="Verdana" w:eastAsia="Times New Roman" w:hAnsi="Verdana" w:cs="Arial"/>
          <w:color w:val="FF0000"/>
        </w:rPr>
        <w:br/>
      </w:r>
      <w:r w:rsidRPr="00543055">
        <w:rPr>
          <w:rFonts w:eastAsia="Times New Roman"/>
        </w:rPr>
        <w:t>Baseline:</w:t>
      </w:r>
    </w:p>
    <w:p w:rsidR="00543055" w:rsidRPr="00543055" w:rsidRDefault="00543055" w:rsidP="00543055">
      <w:pPr>
        <w:pStyle w:val="HTMLPreformatted"/>
        <w:rPr>
          <w:rFonts w:eastAsia="Times New Roman"/>
        </w:rPr>
      </w:pPr>
      <w:r w:rsidRPr="00543055">
        <w:rPr>
          <w:rFonts w:eastAsia="Times New Roman"/>
        </w:rPr>
        <w:t>Learning Time Frame: Sat Feb 02 00:00:00 CET 2013 - Mon Mar 04 00:00:00 CET 2013</w:t>
      </w:r>
    </w:p>
    <w:p w:rsidR="00543055" w:rsidRPr="00543055" w:rsidRDefault="00543055" w:rsidP="00543055">
      <w:pPr>
        <w:pStyle w:val="HTMLPreformatted"/>
        <w:rPr>
          <w:rFonts w:eastAsia="Times New Roman"/>
        </w:rPr>
      </w:pPr>
      <w:r w:rsidRPr="00543055">
        <w:rPr>
          <w:rFonts w:eastAsia="Times New Roman"/>
        </w:rPr>
        <w:t xml:space="preserve">Trend (change per </w:t>
      </w:r>
      <w:proofErr w:type="gramStart"/>
      <w:r w:rsidRPr="00543055">
        <w:rPr>
          <w:rFonts w:eastAsia="Times New Roman"/>
        </w:rPr>
        <w:t>day:</w:t>
      </w:r>
      <w:proofErr w:type="gramEnd"/>
      <w:r w:rsidRPr="00543055">
        <w:rPr>
          <w:rFonts w:eastAsia="Times New Roman"/>
        </w:rPr>
        <w:t>) 0.0</w:t>
      </w:r>
    </w:p>
    <w:p w:rsidR="00543055" w:rsidRPr="00543055" w:rsidRDefault="00543055" w:rsidP="00543055">
      <w:pPr>
        <w:pStyle w:val="HTMLPreformatted"/>
        <w:rPr>
          <w:rFonts w:eastAsia="Times New Roman"/>
        </w:rPr>
      </w:pPr>
      <w:r w:rsidRPr="00543055">
        <w:rPr>
          <w:rFonts w:eastAsia="Times New Roman"/>
        </w:rPr>
        <w:t>Confidence Level: 96.948118</w:t>
      </w:r>
    </w:p>
    <w:p w:rsidR="00543055" w:rsidRPr="00543055" w:rsidRDefault="00543055" w:rsidP="00543055">
      <w:pPr>
        <w:pStyle w:val="HTMLPreformatted"/>
        <w:rPr>
          <w:rFonts w:eastAsia="Times New Roman"/>
        </w:rPr>
      </w:pPr>
      <w:r w:rsidRPr="00543055">
        <w:rPr>
          <w:rFonts w:eastAsia="Times New Roman"/>
        </w:rPr>
        <w:t xml:space="preserve">Buckets: </w:t>
      </w:r>
    </w:p>
    <w:p w:rsidR="00543055" w:rsidRPr="00543055" w:rsidRDefault="00543055" w:rsidP="00543055">
      <w:pPr>
        <w:pStyle w:val="HTMLPreformatted"/>
        <w:rPr>
          <w:rFonts w:eastAsia="Times New Roman"/>
        </w:rPr>
      </w:pPr>
      <w:r w:rsidRPr="00543055">
        <w:rPr>
          <w:rFonts w:eastAsia="Times New Roman"/>
        </w:rPr>
        <w:tab/>
        <w:t>0: mean=2.5643, std-dev=0.219</w:t>
      </w:r>
    </w:p>
    <w:p w:rsidR="00543055" w:rsidRPr="00543055" w:rsidRDefault="00543055" w:rsidP="00543055">
      <w:pPr>
        <w:pStyle w:val="HTMLPreformatted"/>
        <w:rPr>
          <w:rFonts w:eastAsia="Times New Roman"/>
        </w:rPr>
      </w:pPr>
    </w:p>
    <w:p w:rsidR="00543055" w:rsidRPr="00543055" w:rsidRDefault="00543055" w:rsidP="00543055">
      <w:pPr>
        <w:pStyle w:val="HTMLPreformatted"/>
        <w:rPr>
          <w:rFonts w:ascii="Verdana" w:eastAsia="Times New Roman" w:hAnsi="Verdana" w:cs="Arial"/>
        </w:rPr>
      </w:pPr>
    </w:p>
    <w:p w:rsidR="00B11522" w:rsidRDefault="00B11522">
      <w:pPr>
        <w:rPr>
          <w:rFonts w:ascii="Verdana" w:eastAsia="Times New Roman" w:hAnsi="Verdana" w:cs="Times New Roman"/>
          <w:sz w:val="20"/>
          <w:szCs w:val="20"/>
        </w:rPr>
      </w:pPr>
      <w:r>
        <w:rPr>
          <w:rFonts w:ascii="Verdana" w:hAnsi="Verdana"/>
          <w:sz w:val="20"/>
          <w:szCs w:val="20"/>
        </w:rPr>
        <w:br w:type="page"/>
      </w:r>
    </w:p>
    <w:p w:rsidR="00B11522" w:rsidRPr="00995752" w:rsidRDefault="00B11522" w:rsidP="00B11522">
      <w:pPr>
        <w:pStyle w:val="Heading1"/>
        <w:rPr>
          <w:color w:val="auto"/>
          <w:u w:val="single"/>
        </w:rPr>
      </w:pPr>
      <w:bookmarkStart w:id="13" w:name="_Toc350498348"/>
      <w:r>
        <w:rPr>
          <w:color w:val="auto"/>
          <w:u w:val="single"/>
        </w:rPr>
        <w:lastRenderedPageBreak/>
        <w:t>Running SHA DC for PA without installing it</w:t>
      </w:r>
      <w:bookmarkEnd w:id="13"/>
    </w:p>
    <w:p w:rsidR="003A168E" w:rsidRDefault="00B11522" w:rsidP="00B11522">
      <w:pPr>
        <w:pStyle w:val="NormalWeb"/>
        <w:rPr>
          <w:rFonts w:ascii="Verdana" w:hAnsi="Verdana"/>
          <w:sz w:val="20"/>
          <w:szCs w:val="20"/>
        </w:rPr>
      </w:pPr>
      <w:r>
        <w:rPr>
          <w:rFonts w:ascii="Verdana" w:hAnsi="Verdana"/>
          <w:sz w:val="20"/>
          <w:szCs w:val="20"/>
        </w:rPr>
        <w:t>For a test, SHA DC for PA can also be enabled on the Gateway server, so there is no need for a separate installation. All what needs to be done is to enable it via</w:t>
      </w:r>
      <w:r>
        <w:rPr>
          <w:rFonts w:ascii="Verdana" w:hAnsi="Verdana"/>
          <w:sz w:val="20"/>
          <w:szCs w:val="20"/>
        </w:rPr>
        <w:br/>
      </w:r>
      <w:r>
        <w:rPr>
          <w:rFonts w:ascii="Verdana" w:hAnsi="Verdana"/>
          <w:sz w:val="20"/>
          <w:szCs w:val="20"/>
        </w:rPr>
        <w:br/>
      </w:r>
      <w:r w:rsidRPr="00B11522">
        <w:rPr>
          <w:rFonts w:ascii="Verdana" w:hAnsi="Verdana"/>
          <w:sz w:val="20"/>
          <w:szCs w:val="20"/>
        </w:rPr>
        <w:t xml:space="preserve">http://&lt;&lt;GW&gt;&gt;:11021/invoke?operation=enableService&amp;objectname=Foundations%3Atype%3DNannyManager&amp;value0=analytics_dc&amp;type0=java.lang.String </w:t>
      </w:r>
      <w:r>
        <w:rPr>
          <w:rFonts w:ascii="Verdana" w:hAnsi="Verdana"/>
          <w:sz w:val="20"/>
          <w:szCs w:val="20"/>
        </w:rPr>
        <w:br/>
      </w:r>
      <w:r>
        <w:rPr>
          <w:rFonts w:ascii="Verdana" w:hAnsi="Verdana"/>
          <w:sz w:val="20"/>
          <w:szCs w:val="20"/>
        </w:rPr>
        <w:br/>
      </w:r>
      <w:proofErr w:type="gramStart"/>
      <w:r>
        <w:rPr>
          <w:rFonts w:ascii="Verdana" w:hAnsi="Verdana"/>
          <w:sz w:val="20"/>
          <w:szCs w:val="20"/>
        </w:rPr>
        <w:t>When</w:t>
      </w:r>
      <w:proofErr w:type="gramEnd"/>
      <w:r>
        <w:rPr>
          <w:rFonts w:ascii="Verdana" w:hAnsi="Verdana"/>
          <w:sz w:val="20"/>
          <w:szCs w:val="20"/>
        </w:rPr>
        <w:t xml:space="preserve"> doing this one needs to make sure that the </w:t>
      </w:r>
      <w:r w:rsidRPr="00B11522">
        <w:rPr>
          <w:rFonts w:ascii="Verdana" w:hAnsi="Verdana"/>
          <w:sz w:val="20"/>
          <w:szCs w:val="20"/>
        </w:rPr>
        <w:t>total amount of age</w:t>
      </w:r>
      <w:r>
        <w:rPr>
          <w:rFonts w:ascii="Verdana" w:hAnsi="Verdana"/>
          <w:sz w:val="20"/>
          <w:szCs w:val="20"/>
        </w:rPr>
        <w:t xml:space="preserve">nts is small, </w:t>
      </w:r>
      <w:r w:rsidRPr="00B11522">
        <w:rPr>
          <w:rFonts w:ascii="Verdana" w:hAnsi="Verdana"/>
          <w:sz w:val="20"/>
          <w:szCs w:val="20"/>
        </w:rPr>
        <w:t xml:space="preserve">to support </w:t>
      </w:r>
      <w:r>
        <w:rPr>
          <w:rFonts w:ascii="Verdana" w:hAnsi="Verdana"/>
          <w:sz w:val="20"/>
          <w:szCs w:val="20"/>
        </w:rPr>
        <w:t xml:space="preserve">a </w:t>
      </w:r>
      <w:r w:rsidRPr="00B11522">
        <w:rPr>
          <w:rFonts w:ascii="Verdana" w:hAnsi="Verdana"/>
          <w:sz w:val="20"/>
          <w:szCs w:val="20"/>
        </w:rPr>
        <w:t>large number of agents you need the separate machine</w:t>
      </w:r>
      <w:r>
        <w:rPr>
          <w:rFonts w:ascii="Verdana" w:hAnsi="Verdana"/>
          <w:sz w:val="20"/>
          <w:szCs w:val="20"/>
        </w:rPr>
        <w:t>.</w:t>
      </w:r>
      <w:r>
        <w:rPr>
          <w:rFonts w:ascii="Verdana" w:hAnsi="Verdana"/>
          <w:sz w:val="20"/>
          <w:szCs w:val="20"/>
        </w:rPr>
        <w:br/>
      </w:r>
    </w:p>
    <w:p w:rsidR="00B11522" w:rsidRDefault="00B11522" w:rsidP="00711A4E">
      <w:pPr>
        <w:pStyle w:val="NormalWeb"/>
        <w:rPr>
          <w:rFonts w:ascii="Verdana" w:hAnsi="Verdana"/>
          <w:sz w:val="20"/>
          <w:szCs w:val="20"/>
        </w:rPr>
      </w:pPr>
    </w:p>
    <w:p w:rsidR="00B11522" w:rsidRPr="00995752" w:rsidRDefault="00B11522" w:rsidP="00711A4E">
      <w:pPr>
        <w:pStyle w:val="NormalWeb"/>
        <w:rPr>
          <w:rFonts w:ascii="Verdana" w:hAnsi="Verdana"/>
          <w:sz w:val="20"/>
          <w:szCs w:val="20"/>
        </w:rPr>
      </w:pPr>
    </w:p>
    <w:sectPr w:rsidR="00B11522" w:rsidRPr="00995752" w:rsidSect="00815ABA">
      <w:pgSz w:w="12240" w:h="15840"/>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8C4ABF"/>
    <w:rsid w:val="00006722"/>
    <w:rsid w:val="0002330A"/>
    <w:rsid w:val="00133041"/>
    <w:rsid w:val="001623D9"/>
    <w:rsid w:val="001A1BB1"/>
    <w:rsid w:val="00247CEE"/>
    <w:rsid w:val="002A56DC"/>
    <w:rsid w:val="003607AD"/>
    <w:rsid w:val="003951C2"/>
    <w:rsid w:val="003A168E"/>
    <w:rsid w:val="003B4F36"/>
    <w:rsid w:val="00440A75"/>
    <w:rsid w:val="00514ADF"/>
    <w:rsid w:val="00515C85"/>
    <w:rsid w:val="00543055"/>
    <w:rsid w:val="00571DB0"/>
    <w:rsid w:val="00685AAF"/>
    <w:rsid w:val="00711A4E"/>
    <w:rsid w:val="00780D99"/>
    <w:rsid w:val="00815ABA"/>
    <w:rsid w:val="00840CF0"/>
    <w:rsid w:val="008A3221"/>
    <w:rsid w:val="008B1058"/>
    <w:rsid w:val="008C4ABF"/>
    <w:rsid w:val="00957A5C"/>
    <w:rsid w:val="009811FA"/>
    <w:rsid w:val="00995752"/>
    <w:rsid w:val="009F48DC"/>
    <w:rsid w:val="00A14F7A"/>
    <w:rsid w:val="00B11522"/>
    <w:rsid w:val="00BD00FA"/>
    <w:rsid w:val="00BF55D3"/>
    <w:rsid w:val="00C30F0C"/>
    <w:rsid w:val="00C3241D"/>
    <w:rsid w:val="00DB124A"/>
    <w:rsid w:val="00DD4D7F"/>
    <w:rsid w:val="00DF7925"/>
    <w:rsid w:val="00E27ED6"/>
    <w:rsid w:val="00F16EB3"/>
    <w:rsid w:val="00F8726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1058"/>
  </w:style>
  <w:style w:type="paragraph" w:styleId="Heading1">
    <w:name w:val="heading 1"/>
    <w:basedOn w:val="Normal"/>
    <w:next w:val="Normal"/>
    <w:link w:val="Heading1Char"/>
    <w:uiPriority w:val="9"/>
    <w:qFormat/>
    <w:rsid w:val="0099575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C4A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4ABF"/>
    <w:rPr>
      <w:rFonts w:ascii="Tahoma" w:hAnsi="Tahoma" w:cs="Tahoma"/>
      <w:sz w:val="16"/>
      <w:szCs w:val="16"/>
    </w:rPr>
  </w:style>
  <w:style w:type="character" w:styleId="Hyperlink">
    <w:name w:val="Hyperlink"/>
    <w:basedOn w:val="DefaultParagraphFont"/>
    <w:uiPriority w:val="99"/>
    <w:unhideWhenUsed/>
    <w:rsid w:val="00006722"/>
    <w:rPr>
      <w:color w:val="0000FF"/>
      <w:u w:val="single"/>
    </w:rPr>
  </w:style>
  <w:style w:type="paragraph" w:styleId="HTMLPreformatted">
    <w:name w:val="HTML Preformatted"/>
    <w:basedOn w:val="Normal"/>
    <w:link w:val="HTMLPreformattedChar"/>
    <w:uiPriority w:val="99"/>
    <w:unhideWhenUsed/>
    <w:rsid w:val="000067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006722"/>
    <w:rPr>
      <w:rFonts w:ascii="Courier New" w:hAnsi="Courier New" w:cs="Courier New"/>
      <w:sz w:val="20"/>
      <w:szCs w:val="20"/>
    </w:rPr>
  </w:style>
  <w:style w:type="character" w:customStyle="1" w:styleId="Heading1Char">
    <w:name w:val="Heading 1 Char"/>
    <w:basedOn w:val="DefaultParagraphFont"/>
    <w:link w:val="Heading1"/>
    <w:uiPriority w:val="9"/>
    <w:rsid w:val="0099575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995752"/>
    <w:pPr>
      <w:outlineLvl w:val="9"/>
    </w:pPr>
  </w:style>
  <w:style w:type="paragraph" w:styleId="TOC1">
    <w:name w:val="toc 1"/>
    <w:basedOn w:val="Normal"/>
    <w:next w:val="Normal"/>
    <w:autoRedefine/>
    <w:uiPriority w:val="39"/>
    <w:unhideWhenUsed/>
    <w:rsid w:val="00995752"/>
    <w:pPr>
      <w:spacing w:after="100"/>
    </w:pPr>
  </w:style>
  <w:style w:type="paragraph" w:styleId="TOC2">
    <w:name w:val="toc 2"/>
    <w:basedOn w:val="Normal"/>
    <w:next w:val="Normal"/>
    <w:autoRedefine/>
    <w:uiPriority w:val="39"/>
    <w:unhideWhenUsed/>
    <w:rsid w:val="00995752"/>
    <w:pPr>
      <w:spacing w:after="100"/>
      <w:ind w:left="220"/>
    </w:pPr>
  </w:style>
  <w:style w:type="paragraph" w:styleId="ListParagraph">
    <w:name w:val="List Paragraph"/>
    <w:basedOn w:val="Normal"/>
    <w:uiPriority w:val="34"/>
    <w:qFormat/>
    <w:rsid w:val="00995752"/>
    <w:pPr>
      <w:ind w:left="720"/>
      <w:contextualSpacing/>
    </w:pPr>
  </w:style>
  <w:style w:type="paragraph" w:styleId="NormalWeb">
    <w:name w:val="Normal (Web)"/>
    <w:basedOn w:val="Normal"/>
    <w:uiPriority w:val="99"/>
    <w:unhideWhenUsed/>
    <w:rsid w:val="00711A4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1908060">
      <w:bodyDiv w:val="1"/>
      <w:marLeft w:val="0"/>
      <w:marRight w:val="0"/>
      <w:marTop w:val="0"/>
      <w:marBottom w:val="0"/>
      <w:divBdr>
        <w:top w:val="none" w:sz="0" w:space="0" w:color="auto"/>
        <w:left w:val="none" w:sz="0" w:space="0" w:color="auto"/>
        <w:bottom w:val="none" w:sz="0" w:space="0" w:color="auto"/>
        <w:right w:val="none" w:sz="0" w:space="0" w:color="auto"/>
      </w:divBdr>
    </w:div>
    <w:div w:id="526915775">
      <w:bodyDiv w:val="1"/>
      <w:marLeft w:val="0"/>
      <w:marRight w:val="0"/>
      <w:marTop w:val="0"/>
      <w:marBottom w:val="0"/>
      <w:divBdr>
        <w:top w:val="none" w:sz="0" w:space="0" w:color="auto"/>
        <w:left w:val="none" w:sz="0" w:space="0" w:color="auto"/>
        <w:bottom w:val="none" w:sz="0" w:space="0" w:color="auto"/>
        <w:right w:val="none" w:sz="0" w:space="0" w:color="auto"/>
      </w:divBdr>
    </w:div>
    <w:div w:id="1978953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image" Target="media/image33.png"/><Relationship Id="rId3" Type="http://schemas.openxmlformats.org/officeDocument/2006/relationships/settings" Target="settings.xml"/><Relationship Id="rId21" Type="http://schemas.openxmlformats.org/officeDocument/2006/relationships/image" Target="media/image17.png"/><Relationship Id="rId34" Type="http://schemas.openxmlformats.org/officeDocument/2006/relationships/image" Target="cid:image001.jpg@01CE0007.C8991610" TargetMode="External"/><Relationship Id="rId42"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jpeg"/><Relationship Id="rId38" Type="http://schemas.openxmlformats.org/officeDocument/2006/relationships/image" Target="media/image32.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1.png"/><Relationship Id="rId40" Type="http://schemas.openxmlformats.org/officeDocument/2006/relationships/image" Target="media/image34.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cid:image002.jpg@01CE0007.C8991610" TargetMode="External"/><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803579-B2C2-488C-9C6F-1E526FC9F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1013</TotalTime>
  <Pages>30</Pages>
  <Words>2843</Words>
  <Characters>16209</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19014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Siegfried Gladitsch</dc:creator>
  <cp:keywords/>
  <dc:description/>
  <cp:lastModifiedBy>Siegfried Gladitsch</cp:lastModifiedBy>
  <cp:revision>7</cp:revision>
  <dcterms:created xsi:type="dcterms:W3CDTF">2013-01-31T09:13:00Z</dcterms:created>
  <dcterms:modified xsi:type="dcterms:W3CDTF">2013-03-08T08:31:00Z</dcterms:modified>
</cp:coreProperties>
</file>